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0472" w14:textId="77777777" w:rsidR="00304475" w:rsidRDefault="00304475"/>
    <w:p w14:paraId="2D444DFA" w14:textId="77777777" w:rsidR="00304475" w:rsidRDefault="00304475"/>
    <w:p w14:paraId="30702B04" w14:textId="77777777" w:rsidR="00304475" w:rsidRDefault="00A812CC">
      <w:r>
        <w:rPr>
          <w:noProof/>
          <w:lang w:val="en-GB" w:eastAsia="en-GB"/>
        </w:rPr>
        <w:drawing>
          <wp:anchor distT="0" distB="0" distL="114300" distR="114300" simplePos="0" relativeHeight="251657216" behindDoc="1" locked="1" layoutInCell="1" allowOverlap="1" wp14:anchorId="703132FF" wp14:editId="2A7E5B98">
            <wp:simplePos x="0" y="0"/>
            <wp:positionH relativeFrom="column">
              <wp:posOffset>3581400</wp:posOffset>
            </wp:positionH>
            <wp:positionV relativeFrom="page">
              <wp:posOffset>609600</wp:posOffset>
            </wp:positionV>
            <wp:extent cx="2057400" cy="2057400"/>
            <wp:effectExtent l="0" t="0" r="0" b="0"/>
            <wp:wrapNone/>
            <wp:docPr id="5" name="Picture 4" descr="penr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ry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FEF6" w14:textId="77777777" w:rsidR="00304475" w:rsidRDefault="00304475"/>
    <w:p w14:paraId="57F7FA48" w14:textId="77777777" w:rsidR="00304475" w:rsidRDefault="00304475"/>
    <w:p w14:paraId="5F4990F8" w14:textId="77777777" w:rsidR="00304475" w:rsidRDefault="00304475"/>
    <w:p w14:paraId="244B5AC1" w14:textId="77777777" w:rsidR="00304475" w:rsidRDefault="00304475"/>
    <w:p w14:paraId="79E55DB9" w14:textId="77777777" w:rsidR="00304475" w:rsidRPr="00637544" w:rsidRDefault="00304475">
      <w:pPr>
        <w:rPr>
          <w:color w:val="000000"/>
        </w:rPr>
      </w:pPr>
    </w:p>
    <w:p w14:paraId="6F498A93" w14:textId="77777777" w:rsidR="00304475" w:rsidRDefault="00304475"/>
    <w:p w14:paraId="735619B8" w14:textId="77777777" w:rsidR="00304475" w:rsidRDefault="00304475"/>
    <w:p w14:paraId="49258C79" w14:textId="77777777" w:rsidR="00304475" w:rsidRDefault="00304475"/>
    <w:p w14:paraId="408AD5B3" w14:textId="77777777" w:rsidR="00304475" w:rsidRDefault="00304475"/>
    <w:p w14:paraId="29350267" w14:textId="77777777" w:rsidR="00304475" w:rsidRDefault="00304475"/>
    <w:p w14:paraId="71AA031B" w14:textId="77777777" w:rsidR="00304475" w:rsidRDefault="00A812CC">
      <w:r>
        <w:rPr>
          <w:noProof/>
          <w:lang w:val="en-GB" w:eastAsia="en-GB"/>
        </w:rPr>
        <mc:AlternateContent>
          <mc:Choice Requires="wps">
            <w:drawing>
              <wp:anchor distT="0" distB="0" distL="114300" distR="114300" simplePos="0" relativeHeight="251658240" behindDoc="1" locked="0" layoutInCell="1" allowOverlap="1" wp14:anchorId="4C8CB2E8" wp14:editId="756B4D06">
                <wp:simplePos x="0" y="0"/>
                <wp:positionH relativeFrom="column">
                  <wp:posOffset>-228600</wp:posOffset>
                </wp:positionH>
                <wp:positionV relativeFrom="paragraph">
                  <wp:posOffset>197202</wp:posOffset>
                </wp:positionV>
                <wp:extent cx="4800600" cy="2132682"/>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32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6F6A4" w14:textId="77777777" w:rsidR="00A812CC" w:rsidRDefault="00623135" w:rsidP="002B5003">
                            <w:pPr>
                              <w:tabs>
                                <w:tab w:val="left" w:pos="410"/>
                              </w:tabs>
                              <w:suppressAutoHyphens/>
                              <w:autoSpaceDE w:val="0"/>
                              <w:autoSpaceDN w:val="0"/>
                              <w:adjustRightInd w:val="0"/>
                              <w:spacing w:after="794" w:line="320" w:lineRule="atLeast"/>
                              <w:textAlignment w:val="center"/>
                              <w:rPr>
                                <w:rFonts w:cs="ArialMT"/>
                                <w:color w:val="EC1B24"/>
                                <w:kern w:val="0"/>
                                <w:sz w:val="40"/>
                                <w:szCs w:val="40"/>
                                <w:lang w:val="en-GB" w:bidi="en-US"/>
                              </w:rPr>
                            </w:pPr>
                            <w:r>
                              <w:rPr>
                                <w:rFonts w:cs="ArialMT"/>
                                <w:color w:val="EC1B24"/>
                                <w:kern w:val="0"/>
                                <w:sz w:val="40"/>
                                <w:szCs w:val="40"/>
                                <w:lang w:val="en-GB" w:bidi="en-US"/>
                              </w:rPr>
                              <w:t>Managing and supporting positive behaviour policy</w:t>
                            </w:r>
                            <w:r w:rsidR="00B34AD1">
                              <w:rPr>
                                <w:rFonts w:cs="ArialMT"/>
                                <w:color w:val="EC1B24"/>
                                <w:kern w:val="0"/>
                                <w:sz w:val="40"/>
                                <w:szCs w:val="40"/>
                                <w:lang w:val="en-GB" w:bidi="en-US"/>
                              </w:rPr>
                              <w:t>.</w:t>
                            </w:r>
                            <w:r w:rsidR="00A812CC">
                              <w:rPr>
                                <w:rFonts w:cs="ArialMT"/>
                                <w:color w:val="EC1B24"/>
                                <w:kern w:val="0"/>
                                <w:sz w:val="40"/>
                                <w:szCs w:val="40"/>
                                <w:lang w:val="en-GB" w:bidi="en-US"/>
                              </w:rPr>
                              <w:br/>
                            </w:r>
                            <w:r w:rsidR="00A812CC">
                              <w:rPr>
                                <w:rFonts w:ascii="Calibri" w:hAnsi="Calibri"/>
                                <w:b/>
                              </w:rPr>
                              <w:t>’A</w:t>
                            </w:r>
                            <w:r w:rsidR="00A812CC" w:rsidRPr="00A812CC">
                              <w:rPr>
                                <w:rFonts w:ascii="Calibri" w:hAnsi="Calibri"/>
                                <w:b/>
                              </w:rPr>
                              <w:t>ny response to a child’s behaviour should be informed by the principle, ‘what is the child learning from my response and how does this support them to behave well in the future?’</w:t>
                            </w:r>
                            <w:r w:rsidR="00A812CC">
                              <w:rPr>
                                <w:rFonts w:ascii="Calibri" w:hAnsi="Calibri"/>
                                <w:b/>
                              </w:rPr>
                              <w:t xml:space="preserve"> </w:t>
                            </w:r>
                          </w:p>
                          <w:p w14:paraId="57E0ED6F" w14:textId="67222FB5" w:rsidR="00304475" w:rsidRPr="00637544" w:rsidRDefault="00B34AD1" w:rsidP="002B5003">
                            <w:pPr>
                              <w:tabs>
                                <w:tab w:val="left" w:pos="410"/>
                              </w:tabs>
                              <w:suppressAutoHyphens/>
                              <w:autoSpaceDE w:val="0"/>
                              <w:autoSpaceDN w:val="0"/>
                              <w:adjustRightInd w:val="0"/>
                              <w:spacing w:after="794" w:line="320" w:lineRule="atLeast"/>
                              <w:textAlignment w:val="center"/>
                              <w:rPr>
                                <w:rFonts w:cs="ArialMT"/>
                                <w:color w:val="000000"/>
                                <w:kern w:val="0"/>
                                <w:sz w:val="28"/>
                                <w:szCs w:val="28"/>
                                <w:lang w:val="en-GB" w:bidi="en-US"/>
                              </w:rPr>
                            </w:pPr>
                            <w:r>
                              <w:rPr>
                                <w:rFonts w:cs="ArialMT"/>
                                <w:color w:val="000000"/>
                                <w:kern w:val="0"/>
                                <w:sz w:val="28"/>
                                <w:szCs w:val="28"/>
                                <w:lang w:val="en-GB" w:bidi="en-US"/>
                              </w:rPr>
                              <w:t xml:space="preserve">July </w:t>
                            </w:r>
                            <w:r w:rsidR="00E42799">
                              <w:rPr>
                                <w:rFonts w:cs="ArialMT"/>
                                <w:color w:val="000000"/>
                                <w:kern w:val="0"/>
                                <w:sz w:val="28"/>
                                <w:szCs w:val="28"/>
                                <w:lang w:val="en-GB" w:bidi="en-US"/>
                              </w:rPr>
                              <w:t>2018</w:t>
                            </w:r>
                          </w:p>
                          <w:p w14:paraId="6B019EE7" w14:textId="77777777" w:rsidR="00304475" w:rsidRPr="00637544" w:rsidRDefault="00304475" w:rsidP="00304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B2E8" id="_x0000_t202" coordsize="21600,21600" o:spt="202" path="m,l,21600r21600,l21600,xe">
                <v:stroke joinstyle="miter"/>
                <v:path gradientshapeok="t" o:connecttype="rect"/>
              </v:shapetype>
              <v:shape id="Text Box 5" o:spid="_x0000_s1026" type="#_x0000_t202" style="position:absolute;margin-left:-18pt;margin-top:15.55pt;width:378pt;height:1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" stroked="f">
                <v:textbox>
                  <w:txbxContent>
                    <w:p w14:paraId="7D76F6A4" w14:textId="77777777" w:rsidR="00A812CC" w:rsidRDefault="00623135" w:rsidP="002B5003">
                      <w:pPr>
                        <w:tabs>
                          <w:tab w:val="left" w:pos="410"/>
                        </w:tabs>
                        <w:suppressAutoHyphens/>
                        <w:autoSpaceDE w:val="0"/>
                        <w:autoSpaceDN w:val="0"/>
                        <w:adjustRightInd w:val="0"/>
                        <w:spacing w:after="794" w:line="320" w:lineRule="atLeast"/>
                        <w:textAlignment w:val="center"/>
                        <w:rPr>
                          <w:rFonts w:cs="ArialMT"/>
                          <w:color w:val="EC1B24"/>
                          <w:kern w:val="0"/>
                          <w:sz w:val="40"/>
                          <w:szCs w:val="40"/>
                          <w:lang w:val="en-GB" w:bidi="en-US"/>
                        </w:rPr>
                      </w:pPr>
                      <w:r>
                        <w:rPr>
                          <w:rFonts w:cs="ArialMT"/>
                          <w:color w:val="EC1B24"/>
                          <w:kern w:val="0"/>
                          <w:sz w:val="40"/>
                          <w:szCs w:val="40"/>
                          <w:lang w:val="en-GB" w:bidi="en-US"/>
                        </w:rPr>
                        <w:t>Managing and supporting positive behaviour policy</w:t>
                      </w:r>
                      <w:r w:rsidR="00B34AD1">
                        <w:rPr>
                          <w:rFonts w:cs="ArialMT"/>
                          <w:color w:val="EC1B24"/>
                          <w:kern w:val="0"/>
                          <w:sz w:val="40"/>
                          <w:szCs w:val="40"/>
                          <w:lang w:val="en-GB" w:bidi="en-US"/>
                        </w:rPr>
                        <w:t>.</w:t>
                      </w:r>
                      <w:r w:rsidR="00A812CC">
                        <w:rPr>
                          <w:rFonts w:cs="ArialMT"/>
                          <w:color w:val="EC1B24"/>
                          <w:kern w:val="0"/>
                          <w:sz w:val="40"/>
                          <w:szCs w:val="40"/>
                          <w:lang w:val="en-GB" w:bidi="en-US"/>
                        </w:rPr>
                        <w:br/>
                      </w:r>
                      <w:r w:rsidR="00A812CC">
                        <w:rPr>
                          <w:rFonts w:ascii="Calibri" w:hAnsi="Calibri"/>
                          <w:b/>
                        </w:rPr>
                        <w:t>’A</w:t>
                      </w:r>
                      <w:r w:rsidR="00A812CC" w:rsidRPr="00A812CC">
                        <w:rPr>
                          <w:rFonts w:ascii="Calibri" w:hAnsi="Calibri"/>
                          <w:b/>
                        </w:rPr>
                        <w:t>ny response to a child’s behaviour should be informed by the principle, ‘what is the child learning from my response and how does this support them to behave well in the future?’</w:t>
                      </w:r>
                      <w:r w:rsidR="00A812CC">
                        <w:rPr>
                          <w:rFonts w:ascii="Calibri" w:hAnsi="Calibri"/>
                          <w:b/>
                        </w:rPr>
                        <w:t xml:space="preserve"> </w:t>
                      </w:r>
                    </w:p>
                    <w:p w14:paraId="57E0ED6F" w14:textId="67222FB5" w:rsidR="00304475" w:rsidRPr="00637544" w:rsidRDefault="00B34AD1" w:rsidP="002B5003">
                      <w:pPr>
                        <w:tabs>
                          <w:tab w:val="left" w:pos="410"/>
                        </w:tabs>
                        <w:suppressAutoHyphens/>
                        <w:autoSpaceDE w:val="0"/>
                        <w:autoSpaceDN w:val="0"/>
                        <w:adjustRightInd w:val="0"/>
                        <w:spacing w:after="794" w:line="320" w:lineRule="atLeast"/>
                        <w:textAlignment w:val="center"/>
                        <w:rPr>
                          <w:rFonts w:cs="ArialMT"/>
                          <w:color w:val="000000"/>
                          <w:kern w:val="0"/>
                          <w:sz w:val="28"/>
                          <w:szCs w:val="28"/>
                          <w:lang w:val="en-GB" w:bidi="en-US"/>
                        </w:rPr>
                      </w:pPr>
                      <w:r>
                        <w:rPr>
                          <w:rFonts w:cs="ArialMT"/>
                          <w:color w:val="000000"/>
                          <w:kern w:val="0"/>
                          <w:sz w:val="28"/>
                          <w:szCs w:val="28"/>
                          <w:lang w:val="en-GB" w:bidi="en-US"/>
                        </w:rPr>
                        <w:t xml:space="preserve">July </w:t>
                      </w:r>
                      <w:r w:rsidR="00E42799">
                        <w:rPr>
                          <w:rFonts w:cs="ArialMT"/>
                          <w:color w:val="000000"/>
                          <w:kern w:val="0"/>
                          <w:sz w:val="28"/>
                          <w:szCs w:val="28"/>
                          <w:lang w:val="en-GB" w:bidi="en-US"/>
                        </w:rPr>
                        <w:t>2018</w:t>
                      </w:r>
                    </w:p>
                    <w:p w14:paraId="6B019EE7" w14:textId="77777777" w:rsidR="00304475" w:rsidRPr="00637544" w:rsidRDefault="00304475" w:rsidP="00304475"/>
                  </w:txbxContent>
                </v:textbox>
              </v:shape>
            </w:pict>
          </mc:Fallback>
        </mc:AlternateContent>
      </w:r>
    </w:p>
    <w:p w14:paraId="22460CE9" w14:textId="77777777" w:rsidR="00304475" w:rsidRPr="00637544" w:rsidRDefault="00A812CC" w:rsidP="00304475">
      <w:pPr>
        <w:pStyle w:val="intropara"/>
        <w:tabs>
          <w:tab w:val="left" w:pos="410"/>
        </w:tabs>
        <w:spacing w:after="103"/>
        <w:ind w:left="-240"/>
        <w:rPr>
          <w:rFonts w:ascii="Arial" w:hAnsi="Arial"/>
          <w:color w:val="000000"/>
        </w:rPr>
      </w:pPr>
      <w:r>
        <w:rPr>
          <w:noProof/>
          <w:lang w:eastAsia="en-GB" w:bidi="ar-SA"/>
        </w:rPr>
        <mc:AlternateContent>
          <mc:Choice Requires="wps">
            <w:drawing>
              <wp:anchor distT="0" distB="0" distL="114300" distR="114300" simplePos="0" relativeHeight="251656192" behindDoc="0" locked="0" layoutInCell="1" allowOverlap="1" wp14:anchorId="52EA937F" wp14:editId="0C294B9A">
                <wp:simplePos x="0" y="0"/>
                <wp:positionH relativeFrom="column">
                  <wp:posOffset>-152400</wp:posOffset>
                </wp:positionH>
                <wp:positionV relativeFrom="paragraph">
                  <wp:posOffset>1200150</wp:posOffset>
                </wp:positionV>
                <wp:extent cx="6248400" cy="5334000"/>
                <wp:effectExtent l="0" t="6350" r="0"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8400" cy="533400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3913E13" id="_x0000_t6" coordsize="21600,21600" o:spt="6" path="m0,0l0,21600,21600,21600xe">
                <v:stroke joinstyle="miter"/>
                <v:path gradientshapeok="t" o:connecttype="custom" o:connectlocs="0,0;0,10800;0,21600;10800,21600;21600,21600;10800,10800" textboxrect="1800,12600,12600,19800"/>
              </v:shapetype>
              <v:shape id="AutoShape 6" o:spid="_x0000_s1026" type="#_x0000_t6" style="position:absolute;margin-left:-12pt;margin-top:94.5pt;width:492pt;height:4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" fillcolor="red" stroked="f"/>
            </w:pict>
          </mc:Fallback>
        </mc:AlternateContent>
      </w:r>
      <w:r>
        <w:rPr>
          <w:noProof/>
          <w:lang w:eastAsia="en-GB" w:bidi="ar-SA"/>
        </w:rPr>
        <mc:AlternateContent>
          <mc:Choice Requires="wps">
            <w:drawing>
              <wp:anchor distT="0" distB="0" distL="114300" distR="114300" simplePos="0" relativeHeight="251659264" behindDoc="0" locked="0" layoutInCell="1" allowOverlap="1" wp14:anchorId="27460BF8" wp14:editId="4545E556">
                <wp:simplePos x="0" y="0"/>
                <wp:positionH relativeFrom="column">
                  <wp:posOffset>2514600</wp:posOffset>
                </wp:positionH>
                <wp:positionV relativeFrom="paragraph">
                  <wp:posOffset>4088130</wp:posOffset>
                </wp:positionV>
                <wp:extent cx="3352800" cy="1752600"/>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A72A4" w14:textId="77777777" w:rsidR="00304475" w:rsidRPr="00D76AEB" w:rsidRDefault="008C5447" w:rsidP="00ED6177">
                            <w:pPr>
                              <w:spacing w:line="1100" w:lineRule="exact"/>
                              <w:jc w:val="center"/>
                              <w:rPr>
                                <w:rFonts w:cs="ArialMT"/>
                                <w:color w:val="FFFFFF"/>
                                <w:kern w:val="0"/>
                                <w:sz w:val="96"/>
                                <w:szCs w:val="96"/>
                                <w:lang w:val="en-GB" w:bidi="en-US"/>
                              </w:rPr>
                            </w:pPr>
                            <w:r>
                              <w:rPr>
                                <w:rFonts w:cs="ArialMT"/>
                                <w:color w:val="FFFFFF"/>
                                <w:kern w:val="0"/>
                                <w:sz w:val="96"/>
                                <w:szCs w:val="96"/>
                                <w:lang w:val="en-GB" w:bidi="en-US"/>
                              </w:rPr>
                              <w:t>Learning T</w:t>
                            </w:r>
                            <w:r w:rsidR="00D76AEB" w:rsidRPr="00D76AEB">
                              <w:rPr>
                                <w:rFonts w:cs="ArialMT"/>
                                <w:color w:val="FFFFFF"/>
                                <w:kern w:val="0"/>
                                <w:sz w:val="96"/>
                                <w:szCs w:val="96"/>
                                <w:lang w:val="en-GB" w:bidi="en-US"/>
                              </w:rPr>
                              <w: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BF8" id="Text Box 7" o:spid="_x0000_s1027" type="#_x0000_t202" style="position:absolute;left:0;text-align:left;margin-left:198pt;margin-top:321.9pt;width:26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0l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" filled="f" stroked="f">
                <v:textbox>
                  <w:txbxContent>
                    <w:p w14:paraId="214A72A4" w14:textId="77777777" w:rsidR="00304475" w:rsidRPr="00D76AEB" w:rsidRDefault="008C5447" w:rsidP="00ED6177">
                      <w:pPr>
                        <w:spacing w:line="1100" w:lineRule="exact"/>
                        <w:jc w:val="center"/>
                        <w:rPr>
                          <w:rFonts w:cs="ArialMT"/>
                          <w:color w:val="FFFFFF"/>
                          <w:kern w:val="0"/>
                          <w:sz w:val="96"/>
                          <w:szCs w:val="96"/>
                          <w:lang w:val="en-GB" w:bidi="en-US"/>
                        </w:rPr>
                      </w:pPr>
                      <w:r>
                        <w:rPr>
                          <w:rFonts w:cs="ArialMT"/>
                          <w:color w:val="FFFFFF"/>
                          <w:kern w:val="0"/>
                          <w:sz w:val="96"/>
                          <w:szCs w:val="96"/>
                          <w:lang w:val="en-GB" w:bidi="en-US"/>
                        </w:rPr>
                        <w:t>Learning T</w:t>
                      </w:r>
                      <w:r w:rsidR="00D76AEB" w:rsidRPr="00D76AEB">
                        <w:rPr>
                          <w:rFonts w:cs="ArialMT"/>
                          <w:color w:val="FFFFFF"/>
                          <w:kern w:val="0"/>
                          <w:sz w:val="96"/>
                          <w:szCs w:val="96"/>
                          <w:lang w:val="en-GB" w:bidi="en-US"/>
                        </w:rPr>
                        <w:t>ogether</w:t>
                      </w:r>
                    </w:p>
                  </w:txbxContent>
                </v:textbox>
              </v:shape>
            </w:pict>
          </mc:Fallback>
        </mc:AlternateContent>
      </w:r>
      <w:r w:rsidR="00304475">
        <w:br w:type="page"/>
      </w:r>
      <w:r w:rsidR="00304475" w:rsidRPr="00637544">
        <w:rPr>
          <w:rFonts w:ascii="Arial" w:hAnsi="Arial"/>
          <w:color w:val="000000"/>
        </w:rPr>
        <w:lastRenderedPageBreak/>
        <w:t xml:space="preserve">PENRYN </w:t>
      </w:r>
      <w:r w:rsidR="00034064">
        <w:rPr>
          <w:rFonts w:ascii="Arial" w:hAnsi="Arial"/>
          <w:color w:val="000000"/>
        </w:rPr>
        <w:t>PRIMARY ACADEMY</w:t>
      </w:r>
    </w:p>
    <w:p w14:paraId="746A01E9" w14:textId="77777777" w:rsidR="00304475" w:rsidRPr="00637544" w:rsidRDefault="00304475" w:rsidP="00304475">
      <w:pPr>
        <w:pStyle w:val="intropara"/>
        <w:tabs>
          <w:tab w:val="left" w:pos="410"/>
        </w:tabs>
        <w:spacing w:after="103"/>
        <w:ind w:left="-240"/>
        <w:rPr>
          <w:rFonts w:ascii="Arial" w:hAnsi="Arial"/>
          <w:color w:val="000000"/>
        </w:rPr>
      </w:pPr>
      <w:r w:rsidRPr="00637544">
        <w:rPr>
          <w:rFonts w:ascii="Arial" w:hAnsi="Arial"/>
          <w:color w:val="000000"/>
        </w:rPr>
        <w:t xml:space="preserve">Treverbyn Rise, </w:t>
      </w:r>
      <w:r w:rsidRPr="00637544">
        <w:rPr>
          <w:color w:val="000000"/>
        </w:rPr>
        <w:br/>
      </w:r>
      <w:r w:rsidRPr="00637544">
        <w:rPr>
          <w:rFonts w:ascii="Arial" w:hAnsi="Arial"/>
          <w:color w:val="000000"/>
        </w:rPr>
        <w:t xml:space="preserve">Penryn TR10 8RA, </w:t>
      </w:r>
      <w:r w:rsidRPr="00637544">
        <w:rPr>
          <w:color w:val="000000"/>
        </w:rPr>
        <w:br/>
      </w:r>
      <w:r w:rsidRPr="00637544">
        <w:rPr>
          <w:rFonts w:ascii="Arial" w:hAnsi="Arial"/>
          <w:color w:val="000000"/>
        </w:rPr>
        <w:t>Telephone</w:t>
      </w:r>
      <w:r w:rsidR="008C5447">
        <w:rPr>
          <w:rFonts w:ascii="Arial" w:hAnsi="Arial"/>
          <w:color w:val="000000"/>
        </w:rPr>
        <w:t>: 01326 373290</w:t>
      </w:r>
    </w:p>
    <w:p w14:paraId="21D83B7C" w14:textId="77777777" w:rsidR="00304475" w:rsidRPr="00637544" w:rsidRDefault="00304475" w:rsidP="00304475">
      <w:pPr>
        <w:pStyle w:val="intropara"/>
        <w:tabs>
          <w:tab w:val="left" w:pos="410"/>
        </w:tabs>
        <w:spacing w:after="737"/>
        <w:ind w:left="-240"/>
        <w:rPr>
          <w:rFonts w:ascii="Arial" w:hAnsi="Arial"/>
        </w:rPr>
      </w:pPr>
      <w:r w:rsidRPr="00637544">
        <w:br/>
      </w:r>
      <w:r w:rsidRPr="00637544">
        <w:rPr>
          <w:rFonts w:ascii="Arial" w:hAnsi="Arial"/>
        </w:rPr>
        <w:t xml:space="preserve">Email: </w:t>
      </w:r>
      <w:hyperlink r:id="rId9" w:history="1">
        <w:r w:rsidRPr="00A00FE7">
          <w:rPr>
            <w:rStyle w:val="Hyperlink"/>
          </w:rPr>
          <w:t>secretary@</w:t>
        </w:r>
        <w:r w:rsidR="008C5447">
          <w:rPr>
            <w:rStyle w:val="Hyperlink"/>
          </w:rPr>
          <w:t>penrynprimary.org</w:t>
        </w:r>
      </w:hyperlink>
    </w:p>
    <w:p w14:paraId="7F6ED6FD" w14:textId="77777777" w:rsidR="00B44E7A" w:rsidRPr="00623135" w:rsidRDefault="00623135" w:rsidP="00623135">
      <w:pPr>
        <w:tabs>
          <w:tab w:val="left" w:pos="410"/>
        </w:tabs>
        <w:suppressAutoHyphens/>
        <w:autoSpaceDE w:val="0"/>
        <w:autoSpaceDN w:val="0"/>
        <w:adjustRightInd w:val="0"/>
        <w:spacing w:after="794" w:line="320" w:lineRule="atLeast"/>
        <w:textAlignment w:val="center"/>
        <w:rPr>
          <w:rFonts w:cs="ArialMT"/>
          <w:color w:val="EC1B24"/>
          <w:kern w:val="0"/>
          <w:sz w:val="40"/>
          <w:szCs w:val="40"/>
          <w:lang w:val="en-GB" w:bidi="en-US"/>
        </w:rPr>
      </w:pPr>
      <w:r>
        <w:rPr>
          <w:rFonts w:cs="ArialMT"/>
          <w:color w:val="EC1B24"/>
          <w:kern w:val="0"/>
          <w:sz w:val="40"/>
          <w:szCs w:val="40"/>
          <w:lang w:val="en-GB" w:bidi="en-US"/>
        </w:rPr>
        <w:t>Managing and supporting positive behaviour policy.</w:t>
      </w:r>
    </w:p>
    <w:p w14:paraId="5A3AAB09"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 xml:space="preserve">Aims and Ethos </w:t>
      </w:r>
    </w:p>
    <w:p w14:paraId="17C04D51" w14:textId="77777777" w:rsidR="00B44E7A" w:rsidRPr="00B44E7A" w:rsidRDefault="00B44E7A" w:rsidP="00B44E7A">
      <w:pPr>
        <w:widowControl/>
        <w:spacing w:after="0"/>
        <w:rPr>
          <w:rFonts w:ascii="Calibri" w:hAnsi="Calibri"/>
          <w:b/>
          <w:kern w:val="0"/>
          <w:sz w:val="16"/>
          <w:szCs w:val="16"/>
          <w:lang w:val="en-GB"/>
        </w:rPr>
      </w:pPr>
    </w:p>
    <w:p w14:paraId="4762D61F" w14:textId="77777777" w:rsidR="00623135" w:rsidRPr="00E22EFC" w:rsidRDefault="00623135" w:rsidP="00623135">
      <w:pPr>
        <w:rPr>
          <w:rFonts w:ascii="Calibri" w:hAnsi="Calibri"/>
        </w:rPr>
      </w:pPr>
      <w:r w:rsidRPr="00E22EFC">
        <w:rPr>
          <w:rFonts w:ascii="Calibri" w:hAnsi="Calibri"/>
        </w:rPr>
        <w:t>Rationale</w:t>
      </w:r>
    </w:p>
    <w:p w14:paraId="35BD37DB" w14:textId="77777777" w:rsidR="00623135" w:rsidRPr="00E22EFC" w:rsidRDefault="00623135" w:rsidP="00623135">
      <w:pPr>
        <w:rPr>
          <w:rFonts w:ascii="Calibri" w:hAnsi="Calibri"/>
        </w:rPr>
      </w:pPr>
      <w:r w:rsidRPr="00E22EFC">
        <w:rPr>
          <w:rFonts w:ascii="Calibri" w:hAnsi="Calibri"/>
        </w:rPr>
        <w:t xml:space="preserve">The </w:t>
      </w:r>
      <w:proofErr w:type="gramStart"/>
      <w:r w:rsidRPr="00E22EFC">
        <w:rPr>
          <w:rFonts w:ascii="Calibri" w:hAnsi="Calibri"/>
        </w:rPr>
        <w:t>school’s  Managing</w:t>
      </w:r>
      <w:proofErr w:type="gramEnd"/>
      <w:r w:rsidRPr="00E22EFC">
        <w:rPr>
          <w:rFonts w:ascii="Calibri" w:hAnsi="Calibri"/>
        </w:rPr>
        <w:t xml:space="preserve"> and Changing Behaviour policy aims to promote an environment where everyone in our school community feels happy, secure  and safe to learn within an ethos of mutual respect. This policy is designed to promote and </w:t>
      </w:r>
      <w:r w:rsidRPr="00E22EFC">
        <w:rPr>
          <w:rFonts w:ascii="Calibri" w:hAnsi="Calibri"/>
          <w:b/>
        </w:rPr>
        <w:t>explicitly teach good behaviour,</w:t>
      </w:r>
      <w:r w:rsidRPr="00E22EFC">
        <w:rPr>
          <w:rFonts w:ascii="Calibri" w:hAnsi="Calibri"/>
        </w:rPr>
        <w:t xml:space="preserve"> rather than merely deter anti-social behaviour. </w:t>
      </w:r>
    </w:p>
    <w:p w14:paraId="3714A92C" w14:textId="77777777" w:rsidR="00623135" w:rsidRPr="00E22EFC" w:rsidRDefault="00623135" w:rsidP="00623135">
      <w:pPr>
        <w:rPr>
          <w:rFonts w:ascii="Calibri" w:hAnsi="Calibri"/>
        </w:rPr>
      </w:pPr>
      <w:r w:rsidRPr="00E22EFC">
        <w:rPr>
          <w:rFonts w:ascii="Calibri" w:hAnsi="Calibri"/>
        </w:rPr>
        <w:t>At Penryn, behaviour is understood neuro-scientifically as a communication of unmet need or as an adapted, defensive stress response. The understanding that children learn best within positive, trusting relationships informs our approach to managing and changing behaviour and we expect staff to work to identify the need and provide developmentally appropriate support to remove these barriers to successful engagement in school life.</w:t>
      </w:r>
    </w:p>
    <w:p w14:paraId="2EAAC3F1" w14:textId="77777777" w:rsidR="00623135" w:rsidRPr="00E22EFC" w:rsidRDefault="00623135" w:rsidP="00623135">
      <w:pPr>
        <w:rPr>
          <w:rFonts w:ascii="Calibri" w:hAnsi="Calibri"/>
        </w:rPr>
      </w:pPr>
      <w:r w:rsidRPr="00E22EFC">
        <w:rPr>
          <w:rFonts w:ascii="Calibri" w:hAnsi="Calibri"/>
        </w:rPr>
        <w:t>Parents are an integral part of our school community and play an important role in supporting, modelling and reinforcing our expectations. We will work in partnership to inform and consult with parents in order to support acceptable behaviour both in school and at home.</w:t>
      </w:r>
    </w:p>
    <w:p w14:paraId="682BCEEA" w14:textId="77777777" w:rsidR="00623135" w:rsidRPr="00E22EFC" w:rsidRDefault="00623135" w:rsidP="00623135">
      <w:pPr>
        <w:spacing w:after="0"/>
        <w:rPr>
          <w:rFonts w:ascii="Calibri" w:hAnsi="Calibri"/>
        </w:rPr>
      </w:pPr>
      <w:r w:rsidRPr="00E22EFC">
        <w:rPr>
          <w:rFonts w:ascii="Calibri" w:hAnsi="Calibri"/>
        </w:rPr>
        <w:t xml:space="preserve">The management of distressed behaviour and the support offered to the child is the responsibility of every member of our school community. A consistent, whole school approach offers predictability, containment and safety. All adults work in partnership to model, reinforce and support our expectations. Our relationships with each other </w:t>
      </w:r>
      <w:r w:rsidR="00E22EFC">
        <w:rPr>
          <w:rFonts w:ascii="Calibri" w:hAnsi="Calibri"/>
        </w:rPr>
        <w:t xml:space="preserve">as staff </w:t>
      </w:r>
      <w:r w:rsidRPr="00E22EFC">
        <w:rPr>
          <w:rFonts w:ascii="Calibri" w:hAnsi="Calibri"/>
        </w:rPr>
        <w:t xml:space="preserve">and how we interact with our children, model our expectations for behaviour across our community. </w:t>
      </w:r>
    </w:p>
    <w:p w14:paraId="73ADC318" w14:textId="77777777" w:rsidR="00623135" w:rsidRPr="00E22EFC" w:rsidRDefault="00623135" w:rsidP="00623135">
      <w:pPr>
        <w:rPr>
          <w:rFonts w:ascii="Calibri" w:hAnsi="Calibri"/>
        </w:rPr>
      </w:pPr>
    </w:p>
    <w:p w14:paraId="6C22529F" w14:textId="77777777" w:rsidR="00623135" w:rsidRPr="00E22EFC" w:rsidRDefault="00623135" w:rsidP="00623135">
      <w:pPr>
        <w:spacing w:after="0"/>
        <w:rPr>
          <w:rFonts w:ascii="Calibri" w:hAnsi="Calibri"/>
        </w:rPr>
      </w:pPr>
      <w:r w:rsidRPr="00E22EFC">
        <w:rPr>
          <w:rFonts w:ascii="Calibri" w:hAnsi="Calibri"/>
        </w:rPr>
        <w:t>At Penryn Primary Academy, we expect the highest standards of behaviour and we make a</w:t>
      </w:r>
    </w:p>
    <w:p w14:paraId="7BC894F8" w14:textId="77777777" w:rsidR="00623135" w:rsidRPr="00E22EFC" w:rsidRDefault="00623135" w:rsidP="00623135">
      <w:pPr>
        <w:spacing w:after="0"/>
        <w:rPr>
          <w:rFonts w:ascii="Calibri" w:hAnsi="Calibri"/>
        </w:rPr>
      </w:pPr>
      <w:r w:rsidRPr="00E22EFC">
        <w:rPr>
          <w:rFonts w:ascii="Calibri" w:hAnsi="Calibri"/>
        </w:rPr>
        <w:t>point of acknowledging, praising and rewarding behaviour that is good. We understand the importance of ‘feeling safe’ in promoting social engagement and learning. Our focus is to ensure that all pupils feel safe within the sc</w:t>
      </w:r>
      <w:r w:rsidR="00E22EFC">
        <w:rPr>
          <w:rFonts w:ascii="Calibri" w:hAnsi="Calibri"/>
        </w:rPr>
        <w:t>hool and develop positive</w:t>
      </w:r>
      <w:r w:rsidRPr="00E22EFC">
        <w:rPr>
          <w:rFonts w:ascii="Calibri" w:hAnsi="Calibri"/>
        </w:rPr>
        <w:t>, trusting relationships with all members of the school community.</w:t>
      </w:r>
    </w:p>
    <w:p w14:paraId="5907EDFF" w14:textId="77777777" w:rsidR="00623135" w:rsidRPr="00E22EFC" w:rsidRDefault="00623135" w:rsidP="00623135">
      <w:pPr>
        <w:spacing w:after="0"/>
        <w:rPr>
          <w:rFonts w:ascii="Calibri" w:hAnsi="Calibri"/>
          <w:b/>
        </w:rPr>
      </w:pPr>
      <w:r w:rsidRPr="00E22EFC">
        <w:rPr>
          <w:rFonts w:ascii="Calibri" w:hAnsi="Calibri"/>
          <w:b/>
        </w:rPr>
        <w:lastRenderedPageBreak/>
        <w:t xml:space="preserve"> The development of positive social, emotional and learning behaviours is at the heart of</w:t>
      </w:r>
    </w:p>
    <w:p w14:paraId="20422BE0" w14:textId="77777777" w:rsidR="00623135" w:rsidRPr="00E22EFC" w:rsidRDefault="00623135" w:rsidP="00623135">
      <w:pPr>
        <w:spacing w:after="0"/>
        <w:rPr>
          <w:rFonts w:ascii="Calibri" w:hAnsi="Calibri"/>
          <w:b/>
        </w:rPr>
      </w:pPr>
      <w:r w:rsidRPr="00E22EFC">
        <w:rPr>
          <w:rFonts w:ascii="Calibri" w:hAnsi="Calibri"/>
          <w:b/>
        </w:rPr>
        <w:t xml:space="preserve">our approach. </w:t>
      </w:r>
    </w:p>
    <w:p w14:paraId="2599FADB" w14:textId="77777777" w:rsidR="00623135" w:rsidRPr="00E22EFC" w:rsidRDefault="00623135" w:rsidP="00623135">
      <w:pPr>
        <w:spacing w:after="0"/>
        <w:rPr>
          <w:rFonts w:ascii="Calibri" w:hAnsi="Calibri"/>
          <w:i/>
        </w:rPr>
      </w:pPr>
      <w:r w:rsidRPr="00E22EFC">
        <w:rPr>
          <w:rFonts w:ascii="Calibri" w:hAnsi="Calibri"/>
          <w:i/>
        </w:rPr>
        <w:t>Social and emotional competencies have been found to be a more significant</w:t>
      </w:r>
    </w:p>
    <w:p w14:paraId="1F396C2B" w14:textId="77777777" w:rsidR="00623135" w:rsidRPr="00E22EFC" w:rsidRDefault="00623135" w:rsidP="00623135">
      <w:pPr>
        <w:spacing w:after="0"/>
        <w:rPr>
          <w:rFonts w:ascii="Calibri" w:hAnsi="Calibri"/>
          <w:i/>
        </w:rPr>
      </w:pPr>
      <w:r w:rsidRPr="00E22EFC">
        <w:rPr>
          <w:rFonts w:ascii="Calibri" w:hAnsi="Calibri"/>
          <w:i/>
        </w:rPr>
        <w:t>determinant of academic achievement than IQ</w:t>
      </w:r>
    </w:p>
    <w:p w14:paraId="78F76178" w14:textId="77777777" w:rsidR="00623135" w:rsidRPr="00E22EFC" w:rsidRDefault="00623135" w:rsidP="00623135">
      <w:pPr>
        <w:spacing w:after="0"/>
        <w:rPr>
          <w:rFonts w:ascii="Calibri" w:hAnsi="Calibri"/>
        </w:rPr>
      </w:pPr>
      <w:r w:rsidRPr="00E22EFC">
        <w:rPr>
          <w:rFonts w:ascii="Calibri" w:hAnsi="Calibri"/>
        </w:rPr>
        <w:t xml:space="preserve">                                                                                          (Duckworth and Seligman, 2005)</w:t>
      </w:r>
    </w:p>
    <w:p w14:paraId="45632D1B" w14:textId="77777777" w:rsidR="00623135" w:rsidRPr="00E22EFC" w:rsidRDefault="00623135" w:rsidP="00623135">
      <w:pPr>
        <w:spacing w:after="0"/>
        <w:rPr>
          <w:rFonts w:ascii="Calibri" w:hAnsi="Calibri"/>
        </w:rPr>
      </w:pPr>
    </w:p>
    <w:p w14:paraId="08C65009" w14:textId="77777777" w:rsidR="00623135" w:rsidRPr="00E22EFC" w:rsidRDefault="00623135" w:rsidP="00623135">
      <w:pPr>
        <w:spacing w:after="0"/>
        <w:rPr>
          <w:rFonts w:ascii="Calibri" w:hAnsi="Calibri"/>
        </w:rPr>
      </w:pPr>
      <w:r w:rsidRPr="00E22EFC">
        <w:rPr>
          <w:rFonts w:ascii="Calibri" w:hAnsi="Calibri"/>
        </w:rPr>
        <w:t xml:space="preserve"> Aims and Objectives</w:t>
      </w:r>
    </w:p>
    <w:p w14:paraId="3AF919F9" w14:textId="77777777" w:rsidR="00623135" w:rsidRPr="00E22EFC" w:rsidRDefault="00623135" w:rsidP="00623135">
      <w:pPr>
        <w:spacing w:after="0"/>
        <w:rPr>
          <w:rFonts w:ascii="Calibri" w:hAnsi="Calibri"/>
        </w:rPr>
      </w:pPr>
      <w:r w:rsidRPr="00E22EFC">
        <w:rPr>
          <w:rFonts w:ascii="Calibri" w:hAnsi="Calibri"/>
        </w:rPr>
        <w:t xml:space="preserve"> We aim to ensure that discipline</w:t>
      </w:r>
      <w:r w:rsidR="004678BA">
        <w:rPr>
          <w:rFonts w:ascii="Calibri" w:hAnsi="Calibri"/>
        </w:rPr>
        <w:t>*</w:t>
      </w:r>
      <w:r w:rsidRPr="00E22EFC">
        <w:rPr>
          <w:rFonts w:ascii="Calibri" w:hAnsi="Calibri"/>
        </w:rPr>
        <w:t xml:space="preserve"> teaches, supports and reinforces the skills and behaviours a pupil needs to succeed in learning. Our differentiated response to </w:t>
      </w:r>
      <w:proofErr w:type="spellStart"/>
      <w:r w:rsidRPr="00E22EFC">
        <w:rPr>
          <w:rFonts w:ascii="Calibri" w:hAnsi="Calibri"/>
        </w:rPr>
        <w:t>behaviour</w:t>
      </w:r>
      <w:proofErr w:type="spellEnd"/>
      <w:r w:rsidRPr="00E22EFC">
        <w:rPr>
          <w:rFonts w:ascii="Calibri" w:hAnsi="Calibri"/>
        </w:rPr>
        <w:t xml:space="preserve"> </w:t>
      </w:r>
      <w:proofErr w:type="spellStart"/>
      <w:r w:rsidRPr="00E22EFC">
        <w:rPr>
          <w:rFonts w:ascii="Calibri" w:hAnsi="Calibri"/>
        </w:rPr>
        <w:t>recognises</w:t>
      </w:r>
      <w:proofErr w:type="spellEnd"/>
      <w:r w:rsidRPr="00E22EFC">
        <w:rPr>
          <w:rFonts w:ascii="Calibri" w:hAnsi="Calibri"/>
        </w:rPr>
        <w:t xml:space="preserve"> that our children are unique and individual and that some will require additional support in order to achieve the high expectations we have for behaviour for all children. </w:t>
      </w:r>
    </w:p>
    <w:p w14:paraId="016641D9" w14:textId="77777777" w:rsidR="00623135" w:rsidRPr="00E22EFC" w:rsidRDefault="00623135" w:rsidP="00623135">
      <w:pPr>
        <w:spacing w:after="0"/>
        <w:rPr>
          <w:rFonts w:ascii="Calibri" w:hAnsi="Calibri"/>
        </w:rPr>
      </w:pPr>
      <w:r w:rsidRPr="00E22EFC">
        <w:rPr>
          <w:rFonts w:ascii="Calibri" w:hAnsi="Calibri"/>
        </w:rPr>
        <w:t xml:space="preserve"> We aim to actively promote high self-esteem and high aspirations for all pupils, through an ethos that values every child.</w:t>
      </w:r>
      <w:r w:rsidR="004678BA">
        <w:rPr>
          <w:rFonts w:ascii="Calibri" w:hAnsi="Calibri"/>
        </w:rPr>
        <w:t xml:space="preserve"> For children, b</w:t>
      </w:r>
      <w:r w:rsidRPr="00E22EFC">
        <w:rPr>
          <w:rFonts w:ascii="Calibri" w:hAnsi="Calibri"/>
        </w:rPr>
        <w:t>eing able to manag</w:t>
      </w:r>
      <w:r w:rsidR="004678BA">
        <w:rPr>
          <w:rFonts w:ascii="Calibri" w:hAnsi="Calibri"/>
        </w:rPr>
        <w:t>e and understand their emotions,</w:t>
      </w:r>
      <w:r w:rsidRPr="00E22EFC">
        <w:rPr>
          <w:rFonts w:ascii="Calibri" w:hAnsi="Calibri"/>
        </w:rPr>
        <w:t xml:space="preserve"> to apply thinking between feeling</w:t>
      </w:r>
      <w:r w:rsidR="004678BA">
        <w:rPr>
          <w:rFonts w:ascii="Calibri" w:hAnsi="Calibri"/>
        </w:rPr>
        <w:t xml:space="preserve"> </w:t>
      </w:r>
      <w:r w:rsidRPr="00E22EFC">
        <w:rPr>
          <w:rFonts w:ascii="Calibri" w:hAnsi="Calibri"/>
        </w:rPr>
        <w:t>and action</w:t>
      </w:r>
      <w:r w:rsidR="004678BA">
        <w:rPr>
          <w:rFonts w:ascii="Calibri" w:hAnsi="Calibri"/>
        </w:rPr>
        <w:t>,</w:t>
      </w:r>
      <w:r w:rsidRPr="00E22EFC">
        <w:rPr>
          <w:rFonts w:ascii="Calibri" w:hAnsi="Calibri"/>
        </w:rPr>
        <w:t xml:space="preserve"> and to increasingly show empathy and understanding to others is core to our work.</w:t>
      </w:r>
    </w:p>
    <w:p w14:paraId="4AF8D3E2" w14:textId="77777777" w:rsidR="00623135" w:rsidRPr="00E22EFC" w:rsidRDefault="00623135" w:rsidP="00623135">
      <w:pPr>
        <w:spacing w:after="0"/>
        <w:rPr>
          <w:rFonts w:ascii="Calibri" w:hAnsi="Calibri"/>
        </w:rPr>
      </w:pPr>
    </w:p>
    <w:p w14:paraId="46E56BD4" w14:textId="77777777" w:rsidR="00623135" w:rsidRPr="00E22EFC" w:rsidRDefault="00623135" w:rsidP="00623135">
      <w:pPr>
        <w:spacing w:after="0"/>
        <w:rPr>
          <w:rFonts w:ascii="Calibri" w:hAnsi="Calibri"/>
        </w:rPr>
      </w:pPr>
      <w:r w:rsidRPr="00E22EFC">
        <w:rPr>
          <w:rFonts w:ascii="Calibri" w:hAnsi="Calibri"/>
        </w:rPr>
        <w:t xml:space="preserve"> We believe that high expectations are an important factor in achieving excellent behaviour and fostering positive attitudes within our school.  The adults in our school are familiar with this policy and know that they have a responsibility to model high standards of behaviour, both during interaction with </w:t>
      </w:r>
      <w:r w:rsidR="004678BA">
        <w:rPr>
          <w:rFonts w:ascii="Calibri" w:hAnsi="Calibri"/>
        </w:rPr>
        <w:t xml:space="preserve">the children and with each other. We acknowledge that </w:t>
      </w:r>
      <w:r w:rsidRPr="00E22EFC">
        <w:rPr>
          <w:rFonts w:ascii="Calibri" w:hAnsi="Calibri"/>
        </w:rPr>
        <w:t>our example has an important influence on the children.</w:t>
      </w:r>
    </w:p>
    <w:p w14:paraId="6A668A71" w14:textId="77777777" w:rsidR="00623135" w:rsidRPr="00E22EFC" w:rsidRDefault="00623135" w:rsidP="00623135">
      <w:pPr>
        <w:spacing w:after="0"/>
        <w:rPr>
          <w:rFonts w:ascii="Calibri" w:hAnsi="Calibri"/>
        </w:rPr>
      </w:pPr>
      <w:r w:rsidRPr="00E22EFC">
        <w:rPr>
          <w:rFonts w:ascii="Calibri" w:hAnsi="Calibri"/>
        </w:rPr>
        <w:t xml:space="preserve">Clear, timely and constructive feedback is essential for pupils to develop appropriate behaviours and our approach aims to deliver this calmly and consistently at a time when the child is most receptive to this. </w:t>
      </w:r>
    </w:p>
    <w:p w14:paraId="7AD9F680" w14:textId="77777777" w:rsidR="00623135" w:rsidRPr="00A812CC" w:rsidRDefault="00623135" w:rsidP="00623135">
      <w:pPr>
        <w:spacing w:after="0"/>
        <w:rPr>
          <w:rFonts w:ascii="Calibri" w:hAnsi="Calibri"/>
          <w:b/>
        </w:rPr>
      </w:pPr>
      <w:r w:rsidRPr="00A812CC">
        <w:rPr>
          <w:rFonts w:ascii="Calibri" w:hAnsi="Calibri"/>
          <w:b/>
        </w:rPr>
        <w:t>Any response to a child’s behaviour should be informed by the principle</w:t>
      </w:r>
      <w:r w:rsidR="00A812CC" w:rsidRPr="00A812CC">
        <w:rPr>
          <w:rFonts w:ascii="Calibri" w:hAnsi="Calibri"/>
          <w:b/>
        </w:rPr>
        <w:t>,</w:t>
      </w:r>
      <w:r w:rsidRPr="00A812CC">
        <w:rPr>
          <w:rFonts w:ascii="Calibri" w:hAnsi="Calibri"/>
          <w:b/>
        </w:rPr>
        <w:t xml:space="preserve"> ‘what is the child learning from my response and how does this support them to behave well in the future?’</w:t>
      </w:r>
    </w:p>
    <w:p w14:paraId="16D28A75" w14:textId="77777777" w:rsidR="00623135" w:rsidRPr="00E22EFC" w:rsidRDefault="00623135" w:rsidP="00623135">
      <w:pPr>
        <w:spacing w:after="0"/>
        <w:rPr>
          <w:rFonts w:ascii="Calibri" w:hAnsi="Calibri"/>
        </w:rPr>
      </w:pPr>
    </w:p>
    <w:p w14:paraId="26166B05" w14:textId="77777777" w:rsidR="00623135" w:rsidRPr="00E22EFC" w:rsidRDefault="00623135" w:rsidP="00623135">
      <w:pPr>
        <w:spacing w:after="0"/>
        <w:rPr>
          <w:rFonts w:ascii="Calibri" w:hAnsi="Calibri"/>
        </w:rPr>
      </w:pPr>
    </w:p>
    <w:p w14:paraId="4514615A" w14:textId="1D082CBC" w:rsidR="00623135" w:rsidRPr="00A812CC" w:rsidRDefault="000F4CD1" w:rsidP="00623135">
      <w:pPr>
        <w:spacing w:after="0"/>
        <w:rPr>
          <w:rFonts w:ascii="Calibri" w:hAnsi="Calibri"/>
          <w:b/>
        </w:rPr>
      </w:pPr>
      <w:r>
        <w:rPr>
          <w:rFonts w:ascii="Calibri" w:hAnsi="Calibri"/>
          <w:b/>
        </w:rPr>
        <w:t>Trauma Informed Schools UK</w:t>
      </w:r>
    </w:p>
    <w:p w14:paraId="3BF2074E" w14:textId="49B875EC" w:rsidR="000F4CD1" w:rsidRPr="000F4CD1" w:rsidRDefault="000F4CD1" w:rsidP="000F4CD1">
      <w:pPr>
        <w:pStyle w:val="NormalWeb"/>
        <w:shd w:val="clear" w:color="auto" w:fill="FFFFFF"/>
        <w:spacing w:before="300" w:beforeAutospacing="0" w:after="150" w:afterAutospacing="0"/>
        <w:rPr>
          <w:rFonts w:asciiTheme="minorHAnsi" w:hAnsiTheme="minorHAnsi" w:cstheme="minorHAnsi"/>
          <w:color w:val="333333"/>
        </w:rPr>
      </w:pPr>
      <w:r>
        <w:rPr>
          <w:rFonts w:ascii="Calibri" w:hAnsi="Calibri"/>
        </w:rPr>
        <w:t>An understanding of trauma and childhood adversity underpins our</w:t>
      </w:r>
      <w:r w:rsidR="00623135" w:rsidRPr="00E22EFC">
        <w:rPr>
          <w:rFonts w:ascii="Calibri" w:hAnsi="Calibri"/>
        </w:rPr>
        <w:t xml:space="preserve"> approach to relationships within our school community</w:t>
      </w:r>
      <w:r>
        <w:rPr>
          <w:rFonts w:ascii="Calibri" w:hAnsi="Calibri"/>
        </w:rPr>
        <w:t>.</w:t>
      </w:r>
      <w:r w:rsidRPr="000F4CD1">
        <w:rPr>
          <w:rFonts w:ascii="Trebuchet MS" w:hAnsi="Trebuchet MS"/>
          <w:color w:val="333333"/>
          <w:sz w:val="21"/>
          <w:szCs w:val="21"/>
        </w:rPr>
        <w:t xml:space="preserve"> </w:t>
      </w:r>
      <w:r w:rsidRPr="000F4CD1">
        <w:rPr>
          <w:rFonts w:asciiTheme="minorHAnsi" w:hAnsiTheme="minorHAnsi" w:cstheme="minorHAnsi"/>
          <w:color w:val="333333"/>
        </w:rPr>
        <w:t xml:space="preserve">We are committed to ensuring that our school develops a Trauma and Mental Health Informed Approach to ensure that all our children develop positive mental health and resilience, enabling them to fully engage in life and learning. There is a growing body of research and understanding of the impact of Childhood Adversity on long term mental and physical health and the protective factors that mitigate the potential impact. It is our aim to </w:t>
      </w:r>
      <w:proofErr w:type="spellStart"/>
      <w:r w:rsidRPr="000F4CD1">
        <w:rPr>
          <w:rFonts w:asciiTheme="minorHAnsi" w:hAnsiTheme="minorHAnsi" w:cstheme="minorHAnsi"/>
          <w:color w:val="333333"/>
        </w:rPr>
        <w:t>maximise</w:t>
      </w:r>
      <w:proofErr w:type="spellEnd"/>
      <w:r w:rsidRPr="000F4CD1">
        <w:rPr>
          <w:rFonts w:asciiTheme="minorHAnsi" w:hAnsiTheme="minorHAnsi" w:cstheme="minorHAnsi"/>
          <w:color w:val="333333"/>
        </w:rPr>
        <w:t xml:space="preserve"> the protective factors of school by creating an environment of safety that has strong, positive. supportive relationships at its heart.</w:t>
      </w:r>
    </w:p>
    <w:p w14:paraId="4F0F1EB1" w14:textId="77777777" w:rsidR="000F4CD1" w:rsidRPr="000F4CD1" w:rsidRDefault="000F4CD1" w:rsidP="000F4CD1">
      <w:pPr>
        <w:pStyle w:val="NormalWeb"/>
        <w:shd w:val="clear" w:color="auto" w:fill="FFFFFF"/>
        <w:spacing w:before="300" w:beforeAutospacing="0" w:after="150" w:afterAutospacing="0"/>
        <w:rPr>
          <w:rFonts w:asciiTheme="minorHAnsi" w:hAnsiTheme="minorHAnsi" w:cstheme="minorHAnsi"/>
          <w:color w:val="333333"/>
        </w:rPr>
      </w:pPr>
      <w:r w:rsidRPr="000F4CD1">
        <w:rPr>
          <w:rFonts w:asciiTheme="minorHAnsi" w:hAnsiTheme="minorHAnsi" w:cstheme="minorHAnsi"/>
          <w:color w:val="333333"/>
        </w:rPr>
        <w:t> </w:t>
      </w:r>
    </w:p>
    <w:p w14:paraId="12194099" w14:textId="77777777" w:rsidR="000F4CD1" w:rsidRPr="000F4CD1" w:rsidRDefault="000F4CD1" w:rsidP="000F4CD1">
      <w:pPr>
        <w:pStyle w:val="NormalWeb"/>
        <w:shd w:val="clear" w:color="auto" w:fill="FFFFFF"/>
        <w:spacing w:before="300" w:beforeAutospacing="0" w:after="150" w:afterAutospacing="0"/>
        <w:rPr>
          <w:rFonts w:asciiTheme="minorHAnsi" w:hAnsiTheme="minorHAnsi" w:cstheme="minorHAnsi"/>
          <w:color w:val="333333"/>
        </w:rPr>
      </w:pPr>
      <w:r w:rsidRPr="000F4CD1">
        <w:rPr>
          <w:rFonts w:asciiTheme="minorHAnsi" w:hAnsiTheme="minorHAnsi" w:cstheme="minorHAnsi"/>
          <w:color w:val="333333"/>
        </w:rPr>
        <w:t>Whole School Approach</w:t>
      </w:r>
    </w:p>
    <w:p w14:paraId="6DCFEE51" w14:textId="77777777" w:rsidR="000F4CD1" w:rsidRDefault="000F4CD1" w:rsidP="000F4CD1">
      <w:pPr>
        <w:pStyle w:val="NormalWeb"/>
        <w:shd w:val="clear" w:color="auto" w:fill="FFFFFF"/>
        <w:spacing w:before="300" w:beforeAutospacing="0" w:after="150" w:afterAutospacing="0"/>
        <w:rPr>
          <w:rFonts w:ascii="Trebuchet MS" w:hAnsi="Trebuchet MS"/>
          <w:color w:val="333333"/>
          <w:sz w:val="21"/>
          <w:szCs w:val="21"/>
        </w:rPr>
      </w:pPr>
      <w:r w:rsidRPr="000F4CD1">
        <w:rPr>
          <w:rFonts w:asciiTheme="minorHAnsi" w:hAnsiTheme="minorHAnsi" w:cstheme="minorHAnsi"/>
          <w:color w:val="333333"/>
        </w:rPr>
        <w:t xml:space="preserve">We have embraced a wider definition of trauma to encompass any event that is experienced as frightening, painful or out of control, </w:t>
      </w:r>
      <w:proofErr w:type="spellStart"/>
      <w:r w:rsidRPr="000F4CD1">
        <w:rPr>
          <w:rFonts w:asciiTheme="minorHAnsi" w:hAnsiTheme="minorHAnsi" w:cstheme="minorHAnsi"/>
          <w:color w:val="333333"/>
        </w:rPr>
        <w:t>characterised</w:t>
      </w:r>
      <w:proofErr w:type="spellEnd"/>
      <w:r w:rsidRPr="000F4CD1">
        <w:rPr>
          <w:rFonts w:asciiTheme="minorHAnsi" w:hAnsiTheme="minorHAnsi" w:cstheme="minorHAnsi"/>
          <w:color w:val="333333"/>
        </w:rPr>
        <w:t xml:space="preserve"> by there being no </w:t>
      </w:r>
      <w:r w:rsidRPr="000F4CD1">
        <w:rPr>
          <w:rFonts w:asciiTheme="minorHAnsi" w:hAnsiTheme="minorHAnsi" w:cstheme="minorHAnsi"/>
          <w:color w:val="333333"/>
        </w:rPr>
        <w:lastRenderedPageBreak/>
        <w:t>one available to support or mitigate the impact of traumatic toxic stress. As such, even the day-to-day exposure to events such as divorce, loss of a loved one, illness within the family, preparing for an exam, moving house can be experienced as traumatic.  Children and adults can be affected by toxic stress. Providing an environment that has safety, connection and compassion at its heart ensures that our Academy environments never unwittingly re-</w:t>
      </w:r>
      <w:proofErr w:type="spellStart"/>
      <w:r w:rsidRPr="000F4CD1">
        <w:rPr>
          <w:rFonts w:asciiTheme="minorHAnsi" w:hAnsiTheme="minorHAnsi" w:cstheme="minorHAnsi"/>
          <w:color w:val="333333"/>
        </w:rPr>
        <w:t>traumatise</w:t>
      </w:r>
      <w:proofErr w:type="spellEnd"/>
      <w:r w:rsidRPr="000F4CD1">
        <w:rPr>
          <w:rFonts w:asciiTheme="minorHAnsi" w:hAnsiTheme="minorHAnsi" w:cstheme="minorHAnsi"/>
          <w:color w:val="333333"/>
        </w:rPr>
        <w:t xml:space="preserve"> any of our community members and act to </w:t>
      </w:r>
      <w:proofErr w:type="spellStart"/>
      <w:r w:rsidRPr="000F4CD1">
        <w:rPr>
          <w:rFonts w:asciiTheme="minorHAnsi" w:hAnsiTheme="minorHAnsi" w:cstheme="minorHAnsi"/>
          <w:color w:val="333333"/>
        </w:rPr>
        <w:t>maximise</w:t>
      </w:r>
      <w:proofErr w:type="spellEnd"/>
      <w:r w:rsidRPr="000F4CD1">
        <w:rPr>
          <w:rFonts w:asciiTheme="minorHAnsi" w:hAnsiTheme="minorHAnsi" w:cstheme="minorHAnsi"/>
          <w:color w:val="333333"/>
        </w:rPr>
        <w:t xml:space="preserve"> protective factors through the conscious use of our relationships.</w:t>
      </w:r>
    </w:p>
    <w:p w14:paraId="3C7EB1F6" w14:textId="48D55A32" w:rsidR="00623135" w:rsidRPr="00E22EFC" w:rsidRDefault="00623135" w:rsidP="000F4CD1">
      <w:pPr>
        <w:spacing w:after="0"/>
        <w:rPr>
          <w:rFonts w:ascii="Calibri" w:hAnsi="Calibri"/>
        </w:rPr>
      </w:pPr>
    </w:p>
    <w:p w14:paraId="637E0960" w14:textId="77777777" w:rsidR="00623135" w:rsidRPr="00E22EFC" w:rsidRDefault="00623135" w:rsidP="00623135">
      <w:pPr>
        <w:spacing w:after="0"/>
        <w:rPr>
          <w:rFonts w:ascii="Calibri" w:hAnsi="Calibri"/>
        </w:rPr>
      </w:pPr>
    </w:p>
    <w:p w14:paraId="753A8E00" w14:textId="17BC5A13" w:rsidR="00623135" w:rsidRPr="00A812CC" w:rsidRDefault="00B965BA" w:rsidP="00623135">
      <w:pPr>
        <w:spacing w:after="0"/>
        <w:rPr>
          <w:rFonts w:ascii="Calibri" w:hAnsi="Calibri"/>
          <w:b/>
        </w:rPr>
      </w:pPr>
      <w:r>
        <w:rPr>
          <w:rFonts w:ascii="Calibri" w:hAnsi="Calibri"/>
          <w:b/>
        </w:rPr>
        <w:t>Key Relational Skills</w:t>
      </w:r>
    </w:p>
    <w:p w14:paraId="626685F1" w14:textId="77777777" w:rsidR="00623135" w:rsidRPr="00E22EFC" w:rsidRDefault="00623135" w:rsidP="00623135">
      <w:pPr>
        <w:spacing w:after="0"/>
        <w:rPr>
          <w:rFonts w:ascii="Calibri" w:hAnsi="Calibri"/>
        </w:rPr>
      </w:pPr>
      <w:r w:rsidRPr="00E22EFC">
        <w:rPr>
          <w:rFonts w:ascii="Calibri" w:hAnsi="Calibri"/>
        </w:rPr>
        <w:t xml:space="preserve"> We know there are some key ways to be in relationship with a child that contribute</w:t>
      </w:r>
    </w:p>
    <w:p w14:paraId="122D56C7" w14:textId="77777777" w:rsidR="00623135" w:rsidRPr="00E22EFC" w:rsidRDefault="00623135" w:rsidP="00623135">
      <w:pPr>
        <w:spacing w:after="0"/>
        <w:rPr>
          <w:rFonts w:ascii="Calibri" w:hAnsi="Calibri"/>
        </w:rPr>
      </w:pPr>
      <w:r w:rsidRPr="00E22EFC">
        <w:rPr>
          <w:rFonts w:ascii="Calibri" w:hAnsi="Calibri"/>
        </w:rPr>
        <w:t>positively to the development of a significant relationship and to the development of a</w:t>
      </w:r>
    </w:p>
    <w:p w14:paraId="7066DD2B" w14:textId="0201069C" w:rsidR="00623135" w:rsidRPr="00E22EFC" w:rsidRDefault="00623135" w:rsidP="00623135">
      <w:pPr>
        <w:spacing w:after="0"/>
        <w:rPr>
          <w:rFonts w:ascii="Calibri" w:hAnsi="Calibri"/>
        </w:rPr>
      </w:pPr>
      <w:r w:rsidRPr="00E22EFC">
        <w:rPr>
          <w:rFonts w:ascii="Calibri" w:hAnsi="Calibri"/>
        </w:rPr>
        <w:t>healthy sens</w:t>
      </w:r>
      <w:r w:rsidR="00B965BA">
        <w:rPr>
          <w:rFonts w:ascii="Calibri" w:hAnsi="Calibri"/>
        </w:rPr>
        <w:t>e of self. These are known as key relational skills.</w:t>
      </w:r>
      <w:r w:rsidR="00181875">
        <w:rPr>
          <w:rFonts w:ascii="Calibri" w:hAnsi="Calibri"/>
        </w:rPr>
        <w:t xml:space="preserve"> </w:t>
      </w:r>
      <w:r w:rsidRPr="00E22EFC">
        <w:rPr>
          <w:rFonts w:ascii="Calibri" w:hAnsi="Calibri"/>
        </w:rPr>
        <w:t>They are drawn</w:t>
      </w:r>
    </w:p>
    <w:p w14:paraId="353FA266" w14:textId="77777777" w:rsidR="00623135" w:rsidRPr="00E22EFC" w:rsidRDefault="00623135" w:rsidP="00623135">
      <w:pPr>
        <w:spacing w:after="0"/>
        <w:rPr>
          <w:rFonts w:ascii="Calibri" w:hAnsi="Calibri"/>
        </w:rPr>
      </w:pPr>
      <w:r w:rsidRPr="00E22EFC">
        <w:rPr>
          <w:rFonts w:ascii="Calibri" w:hAnsi="Calibri"/>
        </w:rPr>
        <w:t>from the teachings and findings of some leading commentators on emotional, psychological</w:t>
      </w:r>
    </w:p>
    <w:p w14:paraId="6545EC8F" w14:textId="77777777" w:rsidR="004678BA" w:rsidRDefault="00623135" w:rsidP="00623135">
      <w:pPr>
        <w:spacing w:after="0"/>
        <w:rPr>
          <w:rFonts w:ascii="Calibri" w:hAnsi="Calibri"/>
        </w:rPr>
      </w:pPr>
      <w:r w:rsidRPr="00E22EFC">
        <w:rPr>
          <w:rFonts w:ascii="Calibri" w:hAnsi="Calibri"/>
        </w:rPr>
        <w:t xml:space="preserve">and child development (Sunderland1 2003/2006/2007; Kohut2 1984; Stern3 1998). </w:t>
      </w:r>
    </w:p>
    <w:p w14:paraId="46910B0E" w14:textId="77777777" w:rsidR="004678BA" w:rsidRDefault="004678BA" w:rsidP="00623135">
      <w:pPr>
        <w:spacing w:after="0"/>
        <w:rPr>
          <w:rFonts w:ascii="Calibri" w:hAnsi="Calibri"/>
        </w:rPr>
      </w:pPr>
    </w:p>
    <w:p w14:paraId="45620183" w14:textId="77777777" w:rsidR="004678BA" w:rsidRPr="004678BA" w:rsidRDefault="004678BA" w:rsidP="00623135">
      <w:pPr>
        <w:spacing w:after="0"/>
        <w:rPr>
          <w:rFonts w:ascii="Calibri" w:hAnsi="Calibri"/>
          <w:i/>
          <w:sz w:val="21"/>
        </w:rPr>
      </w:pPr>
      <w:r w:rsidRPr="004678BA">
        <w:rPr>
          <w:i/>
          <w:sz w:val="21"/>
          <w:lang w:val="en-GB"/>
        </w:rPr>
        <w:t xml:space="preserve">*Discipline, derived from the Latin word, </w:t>
      </w:r>
      <w:proofErr w:type="spellStart"/>
      <w:r w:rsidRPr="004678BA">
        <w:rPr>
          <w:i/>
          <w:sz w:val="21"/>
          <w:lang w:val="en-GB"/>
        </w:rPr>
        <w:t>disciplina</w:t>
      </w:r>
      <w:proofErr w:type="spellEnd"/>
      <w:r w:rsidRPr="004678BA">
        <w:rPr>
          <w:i/>
          <w:sz w:val="21"/>
          <w:lang w:val="en-GB"/>
        </w:rPr>
        <w:t>, which means instruction, and derives from the root ‘</w:t>
      </w:r>
      <w:proofErr w:type="spellStart"/>
      <w:r w:rsidRPr="004678BA">
        <w:rPr>
          <w:i/>
          <w:sz w:val="21"/>
          <w:lang w:val="en-GB"/>
        </w:rPr>
        <w:t>discere</w:t>
      </w:r>
      <w:proofErr w:type="spellEnd"/>
      <w:r w:rsidRPr="004678BA">
        <w:rPr>
          <w:i/>
          <w:sz w:val="21"/>
          <w:lang w:val="en-GB"/>
        </w:rPr>
        <w:t>’ which means to learn</w:t>
      </w:r>
      <w:r w:rsidRPr="004678BA">
        <w:rPr>
          <w:rFonts w:ascii="Calibri" w:hAnsi="Calibri"/>
          <w:i/>
          <w:sz w:val="21"/>
        </w:rPr>
        <w:t>.</w:t>
      </w:r>
    </w:p>
    <w:p w14:paraId="5C35C001" w14:textId="77777777" w:rsidR="00094915" w:rsidRDefault="00094915" w:rsidP="00623135">
      <w:pPr>
        <w:spacing w:after="0"/>
        <w:rPr>
          <w:rFonts w:ascii="Calibri" w:hAnsi="Calibri"/>
        </w:rPr>
      </w:pPr>
    </w:p>
    <w:p w14:paraId="59608236" w14:textId="31DB3B66" w:rsidR="00623135" w:rsidRDefault="00623135" w:rsidP="00623135">
      <w:pPr>
        <w:spacing w:after="0"/>
        <w:rPr>
          <w:rFonts w:ascii="Calibri" w:hAnsi="Calibri"/>
        </w:rPr>
      </w:pPr>
      <w:r w:rsidRPr="00E22EFC">
        <w:rPr>
          <w:rFonts w:ascii="Calibri" w:hAnsi="Calibri"/>
        </w:rPr>
        <w:t>These</w:t>
      </w:r>
      <w:r w:rsidR="004678BA">
        <w:rPr>
          <w:rFonts w:ascii="Calibri" w:hAnsi="Calibri"/>
        </w:rPr>
        <w:t xml:space="preserve"> </w:t>
      </w:r>
      <w:r w:rsidRPr="00E22EFC">
        <w:rPr>
          <w:rFonts w:ascii="Calibri" w:hAnsi="Calibri"/>
        </w:rPr>
        <w:t>skills, when provided within a significant relationship with an adult, will provide a relational</w:t>
      </w:r>
      <w:r w:rsidR="00094915">
        <w:rPr>
          <w:rFonts w:ascii="Calibri" w:hAnsi="Calibri"/>
        </w:rPr>
        <w:t xml:space="preserve"> </w:t>
      </w:r>
      <w:r w:rsidRPr="00E22EFC">
        <w:rPr>
          <w:rFonts w:ascii="Calibri" w:hAnsi="Calibri"/>
        </w:rPr>
        <w:t>basis for a child’s emotional, social and neurological development.</w:t>
      </w:r>
    </w:p>
    <w:p w14:paraId="66704767" w14:textId="77777777" w:rsidR="004678BA" w:rsidRPr="00E22EFC" w:rsidRDefault="004678BA" w:rsidP="00623135">
      <w:pPr>
        <w:spacing w:after="0"/>
        <w:rPr>
          <w:rFonts w:ascii="Calibri" w:hAnsi="Calibri"/>
        </w:rPr>
      </w:pPr>
    </w:p>
    <w:p w14:paraId="5BC52F8B" w14:textId="035E4C74" w:rsidR="00601D0C" w:rsidRPr="00181875" w:rsidRDefault="00181875" w:rsidP="00181875">
      <w:pPr>
        <w:pStyle w:val="ListParagraph"/>
        <w:numPr>
          <w:ilvl w:val="0"/>
          <w:numId w:val="35"/>
        </w:numPr>
        <w:spacing w:after="0"/>
      </w:pPr>
      <w:r w:rsidRPr="00181875">
        <w:rPr>
          <w:b/>
        </w:rPr>
        <w:t xml:space="preserve">Affect </w:t>
      </w:r>
      <w:proofErr w:type="spellStart"/>
      <w:r w:rsidR="00623135" w:rsidRPr="00181875">
        <w:rPr>
          <w:b/>
        </w:rPr>
        <w:t>Attunement</w:t>
      </w:r>
      <w:proofErr w:type="spellEnd"/>
      <w:r w:rsidR="00623135" w:rsidRPr="00E22EFC">
        <w:t xml:space="preserve">: </w:t>
      </w:r>
      <w:r w:rsidR="001112B1" w:rsidRPr="00181875">
        <w:t xml:space="preserve">the ability to hear, see, sense, interpret and respond to someone, both verbally and non-verbally. This is how we communicate to the people we are close to so that we see them, feel with them and understand their experiences. In practice, </w:t>
      </w:r>
      <w:proofErr w:type="spellStart"/>
      <w:r w:rsidR="001112B1" w:rsidRPr="00181875">
        <w:t>attunement</w:t>
      </w:r>
      <w:proofErr w:type="spellEnd"/>
      <w:r w:rsidR="001112B1" w:rsidRPr="00181875">
        <w:t xml:space="preserve"> is </w:t>
      </w:r>
      <w:r>
        <w:t>meeting and riding the same emotional wave as the child</w:t>
      </w:r>
    </w:p>
    <w:p w14:paraId="56E7A97D" w14:textId="05B2B7FE" w:rsidR="00181875" w:rsidRPr="00181875" w:rsidRDefault="00181875" w:rsidP="00181875">
      <w:pPr>
        <w:pStyle w:val="ListParagraph"/>
        <w:numPr>
          <w:ilvl w:val="0"/>
          <w:numId w:val="35"/>
        </w:numPr>
      </w:pPr>
      <w:r w:rsidRPr="00181875">
        <w:rPr>
          <w:b/>
          <w:lang w:val="en-US"/>
        </w:rPr>
        <w:t xml:space="preserve"> </w:t>
      </w:r>
      <w:r w:rsidRPr="00181875">
        <w:rPr>
          <w:b/>
        </w:rPr>
        <w:t>E</w:t>
      </w:r>
      <w:r>
        <w:rPr>
          <w:b/>
        </w:rPr>
        <w:t xml:space="preserve">mpathy- </w:t>
      </w:r>
      <w:r w:rsidRPr="00181875">
        <w:rPr>
          <w:b/>
        </w:rPr>
        <w:t xml:space="preserve"> </w:t>
      </w:r>
      <w:r w:rsidR="00623135" w:rsidRPr="00181875">
        <w:rPr>
          <w:b/>
        </w:rPr>
        <w:t>Validation</w:t>
      </w:r>
      <w:r>
        <w:rPr>
          <w:b/>
        </w:rPr>
        <w:t xml:space="preserve"> and Mental State Talk</w:t>
      </w:r>
      <w:r w:rsidR="00623135" w:rsidRPr="00E22EFC">
        <w:t xml:space="preserve">: </w:t>
      </w:r>
      <w:r w:rsidRPr="00181875">
        <w:t>the recognition and acceptance of another person's thoughts, feelings, sensations, and behaviours as understandable</w:t>
      </w:r>
      <w:r>
        <w:t xml:space="preserve"> </w:t>
      </w:r>
      <w:r w:rsidRPr="00181875">
        <w:t>It involves validating how the child is experiencing the event, imagining into what might be driving their behaviour – ‘you are not my boss’ – ‘it must feel like everyone is always telling you what to do and you never get a say, no one listens to what you want’</w:t>
      </w:r>
      <w:r>
        <w:t xml:space="preserve"> </w:t>
      </w:r>
      <w:r w:rsidRPr="00181875">
        <w:t>It is  not – distracting, judging, discounting, minimising or placating</w:t>
      </w:r>
    </w:p>
    <w:p w14:paraId="2578BC05" w14:textId="77777777" w:rsidR="001112B1" w:rsidRPr="001112B1" w:rsidRDefault="00181875" w:rsidP="001112B1">
      <w:pPr>
        <w:pStyle w:val="ListParagraph"/>
        <w:numPr>
          <w:ilvl w:val="0"/>
          <w:numId w:val="35"/>
        </w:numPr>
        <w:spacing w:after="0"/>
      </w:pPr>
      <w:r w:rsidRPr="001112B1">
        <w:rPr>
          <w:b/>
          <w:lang w:val="en-US"/>
        </w:rPr>
        <w:t xml:space="preserve"> </w:t>
      </w:r>
      <w:r w:rsidR="00623135" w:rsidRPr="001112B1">
        <w:rPr>
          <w:b/>
        </w:rPr>
        <w:t>Containment</w:t>
      </w:r>
      <w:r w:rsidR="00623135" w:rsidRPr="00E22EFC">
        <w:t xml:space="preserve">: </w:t>
      </w:r>
      <w:r w:rsidR="001112B1" w:rsidRPr="001112B1">
        <w:t>Structure, order and predictability</w:t>
      </w:r>
    </w:p>
    <w:p w14:paraId="23D1CFA1" w14:textId="77777777" w:rsidR="001112B1" w:rsidRPr="001112B1" w:rsidRDefault="001112B1" w:rsidP="001112B1">
      <w:pPr>
        <w:spacing w:after="0"/>
        <w:ind w:left="405"/>
      </w:pPr>
      <w:r w:rsidRPr="001112B1">
        <w:t>Consistency</w:t>
      </w:r>
    </w:p>
    <w:p w14:paraId="431715BA" w14:textId="77777777" w:rsidR="001112B1" w:rsidRPr="001112B1" w:rsidRDefault="001112B1" w:rsidP="001112B1">
      <w:pPr>
        <w:spacing w:after="0"/>
        <w:ind w:left="405"/>
      </w:pPr>
      <w:r w:rsidRPr="001112B1">
        <w:t>Boundaries applied in a supportive, matter of fact, non-punitive way</w:t>
      </w:r>
    </w:p>
    <w:p w14:paraId="67A949EC" w14:textId="77777777" w:rsidR="001112B1" w:rsidRPr="001112B1" w:rsidRDefault="001112B1" w:rsidP="001112B1">
      <w:pPr>
        <w:spacing w:after="0"/>
        <w:ind w:left="405"/>
      </w:pPr>
      <w:r w:rsidRPr="001112B1">
        <w:t>Emotional containment of feelings too big for the child</w:t>
      </w:r>
    </w:p>
    <w:p w14:paraId="2F228D8E" w14:textId="77777777" w:rsidR="001112B1" w:rsidRPr="001112B1" w:rsidRDefault="001112B1" w:rsidP="001112B1">
      <w:pPr>
        <w:spacing w:after="0"/>
        <w:ind w:left="405"/>
        <w:rPr>
          <w:lang w:val="en-GB"/>
        </w:rPr>
      </w:pPr>
      <w:r w:rsidRPr="001112B1">
        <w:t>Regulated and steady adult, in charge of their own feelings and emotions</w:t>
      </w:r>
      <w:r w:rsidRPr="001112B1">
        <w:rPr>
          <w:b/>
        </w:rPr>
        <w:t xml:space="preserve"> </w:t>
      </w:r>
    </w:p>
    <w:p w14:paraId="69FA5A94" w14:textId="7277DCA1" w:rsidR="00623135" w:rsidRPr="00E22EFC" w:rsidRDefault="001112B1" w:rsidP="001112B1">
      <w:pPr>
        <w:pStyle w:val="ListParagraph"/>
        <w:numPr>
          <w:ilvl w:val="0"/>
          <w:numId w:val="35"/>
        </w:numPr>
        <w:spacing w:after="0"/>
      </w:pPr>
      <w:r>
        <w:rPr>
          <w:b/>
        </w:rPr>
        <w:t xml:space="preserve">Calming and </w:t>
      </w:r>
      <w:r w:rsidR="00623135" w:rsidRPr="001112B1">
        <w:rPr>
          <w:b/>
        </w:rPr>
        <w:t>Soothing</w:t>
      </w:r>
      <w:r w:rsidR="00623135" w:rsidRPr="00E22EFC">
        <w:t>: The adult will support the child to regulate themselves.</w:t>
      </w:r>
    </w:p>
    <w:p w14:paraId="4471CC43" w14:textId="77777777" w:rsidR="00623135" w:rsidRPr="00E22EFC" w:rsidRDefault="00623135" w:rsidP="00623135">
      <w:pPr>
        <w:spacing w:after="0"/>
        <w:rPr>
          <w:rFonts w:ascii="Calibri" w:hAnsi="Calibri"/>
        </w:rPr>
      </w:pPr>
    </w:p>
    <w:p w14:paraId="5CB600C7" w14:textId="77777777" w:rsidR="00623135" w:rsidRPr="00E22EFC" w:rsidRDefault="00623135" w:rsidP="00623135">
      <w:pPr>
        <w:spacing w:after="0"/>
        <w:rPr>
          <w:rFonts w:ascii="Calibri" w:hAnsi="Calibri"/>
        </w:rPr>
      </w:pPr>
      <w:r w:rsidRPr="00E22EFC">
        <w:rPr>
          <w:rFonts w:ascii="Calibri" w:hAnsi="Calibri"/>
        </w:rPr>
        <w:t xml:space="preserve"> At a point when the pupil is fully regulated there will be some reflection and analysis of</w:t>
      </w:r>
    </w:p>
    <w:p w14:paraId="2837A56C" w14:textId="7B57F383" w:rsidR="00094915" w:rsidRDefault="00623135" w:rsidP="00623135">
      <w:pPr>
        <w:spacing w:after="0"/>
        <w:rPr>
          <w:rFonts w:ascii="Calibri" w:hAnsi="Calibri"/>
        </w:rPr>
      </w:pPr>
      <w:r w:rsidRPr="00E22EFC">
        <w:rPr>
          <w:rFonts w:ascii="Calibri" w:hAnsi="Calibri"/>
        </w:rPr>
        <w:t xml:space="preserve">the </w:t>
      </w:r>
      <w:r w:rsidR="00094915">
        <w:rPr>
          <w:rFonts w:ascii="Calibri" w:hAnsi="Calibri"/>
        </w:rPr>
        <w:t xml:space="preserve">behaviour. </w:t>
      </w:r>
    </w:p>
    <w:p w14:paraId="2A2823A0" w14:textId="1F487BD4" w:rsidR="00094915" w:rsidRDefault="00094915" w:rsidP="00094915">
      <w:pPr>
        <w:pStyle w:val="ListParagraph"/>
        <w:numPr>
          <w:ilvl w:val="0"/>
          <w:numId w:val="36"/>
        </w:numPr>
        <w:spacing w:after="0"/>
      </w:pPr>
      <w:r>
        <w:t xml:space="preserve">Making the child aware of the physiological clues of what is happening within their body and in their actions. Say what you see, labelling the emotion that you see. </w:t>
      </w:r>
    </w:p>
    <w:p w14:paraId="3AC33DF8" w14:textId="6C3968DE" w:rsidR="00094915" w:rsidRDefault="00094915" w:rsidP="00094915">
      <w:pPr>
        <w:pStyle w:val="ListParagraph"/>
        <w:numPr>
          <w:ilvl w:val="0"/>
          <w:numId w:val="36"/>
        </w:numPr>
        <w:spacing w:after="0"/>
      </w:pPr>
      <w:r>
        <w:lastRenderedPageBreak/>
        <w:t>Shine the light on the behaviour that was inappropriate. E.g. ‘It’s okay to feel cross, but it’s not okay to…’</w:t>
      </w:r>
    </w:p>
    <w:p w14:paraId="7178F279" w14:textId="44FE1AE2" w:rsidR="00094915" w:rsidRDefault="00094915" w:rsidP="00094915">
      <w:pPr>
        <w:pStyle w:val="ListParagraph"/>
        <w:numPr>
          <w:ilvl w:val="0"/>
          <w:numId w:val="36"/>
        </w:numPr>
        <w:spacing w:after="0"/>
      </w:pPr>
      <w:r>
        <w:t xml:space="preserve">Refocusing the behaviour. What can </w:t>
      </w:r>
      <w:r w:rsidRPr="00094915">
        <w:rPr>
          <w:b/>
          <w:u w:val="single"/>
        </w:rPr>
        <w:t>we</w:t>
      </w:r>
      <w:r>
        <w:t xml:space="preserve"> do next time to support you to behave differently? </w:t>
      </w:r>
    </w:p>
    <w:p w14:paraId="47FB0677" w14:textId="77777777" w:rsidR="00094915" w:rsidRPr="00094915" w:rsidRDefault="00094915" w:rsidP="00094915">
      <w:pPr>
        <w:pStyle w:val="ListParagraph"/>
        <w:spacing w:after="0"/>
      </w:pPr>
    </w:p>
    <w:p w14:paraId="7961F61D" w14:textId="1E0362BE" w:rsidR="00623135" w:rsidRPr="00E22EFC" w:rsidRDefault="00623135" w:rsidP="00623135">
      <w:pPr>
        <w:spacing w:after="0"/>
        <w:rPr>
          <w:rFonts w:ascii="Calibri" w:hAnsi="Calibri"/>
        </w:rPr>
      </w:pPr>
      <w:r w:rsidRPr="00E22EFC">
        <w:rPr>
          <w:rFonts w:ascii="Calibri" w:hAnsi="Calibri"/>
        </w:rPr>
        <w:t>This is the point when there will be an agreement between the pupil and</w:t>
      </w:r>
      <w:r w:rsidR="00094915">
        <w:rPr>
          <w:rFonts w:ascii="Calibri" w:hAnsi="Calibri"/>
        </w:rPr>
        <w:t xml:space="preserve"> </w:t>
      </w:r>
      <w:r w:rsidRPr="00E22EFC">
        <w:rPr>
          <w:rFonts w:ascii="Calibri" w:hAnsi="Calibri"/>
        </w:rPr>
        <w:t xml:space="preserve">adult about what should happen as a consequence. </w:t>
      </w:r>
    </w:p>
    <w:p w14:paraId="3E2BAE1F" w14:textId="77777777" w:rsidR="00623135" w:rsidRPr="00E22EFC" w:rsidRDefault="00623135" w:rsidP="00623135">
      <w:pPr>
        <w:spacing w:after="0"/>
        <w:rPr>
          <w:rFonts w:ascii="Calibri" w:hAnsi="Calibri"/>
        </w:rPr>
      </w:pPr>
    </w:p>
    <w:p w14:paraId="2CC3B135" w14:textId="77777777" w:rsidR="00623135" w:rsidRPr="00E22EFC" w:rsidRDefault="00623135" w:rsidP="00623135">
      <w:pPr>
        <w:spacing w:after="0"/>
        <w:rPr>
          <w:rFonts w:ascii="Calibri" w:hAnsi="Calibri"/>
        </w:rPr>
      </w:pPr>
      <w:r w:rsidRPr="00E22EFC">
        <w:rPr>
          <w:rFonts w:ascii="Calibri" w:hAnsi="Calibri"/>
        </w:rPr>
        <w:t xml:space="preserve">It is important that </w:t>
      </w:r>
      <w:r w:rsidRPr="00F175B8">
        <w:rPr>
          <w:rFonts w:ascii="Calibri" w:hAnsi="Calibri"/>
          <w:b/>
        </w:rPr>
        <w:t>any consequences are developmentally appropriate</w:t>
      </w:r>
      <w:r w:rsidRPr="00E22EFC">
        <w:rPr>
          <w:rFonts w:ascii="Calibri" w:hAnsi="Calibri"/>
        </w:rPr>
        <w:t xml:space="preserve"> and are designed to </w:t>
      </w:r>
      <w:r w:rsidRPr="00F175B8">
        <w:rPr>
          <w:rFonts w:ascii="Calibri" w:hAnsi="Calibri"/>
          <w:b/>
        </w:rPr>
        <w:t>support children to learn</w:t>
      </w:r>
      <w:r w:rsidRPr="00E22EFC">
        <w:rPr>
          <w:rFonts w:ascii="Calibri" w:hAnsi="Calibri"/>
        </w:rPr>
        <w:t xml:space="preserve"> about both their physiological response to challenge and difficulty and how better to manage this in the future. Consequences should not be punitive, shaming or detrimental to the child’s view of themselves. </w:t>
      </w:r>
    </w:p>
    <w:p w14:paraId="6A71FED7" w14:textId="77777777" w:rsidR="00623135" w:rsidRPr="00E22EFC" w:rsidRDefault="00623135" w:rsidP="00623135">
      <w:pPr>
        <w:spacing w:after="0"/>
        <w:rPr>
          <w:rFonts w:ascii="Calibri" w:hAnsi="Calibri"/>
        </w:rPr>
      </w:pPr>
    </w:p>
    <w:p w14:paraId="324A6DF9" w14:textId="77777777" w:rsidR="00846492" w:rsidRPr="00E22EFC" w:rsidRDefault="00846492" w:rsidP="00B44E7A">
      <w:pPr>
        <w:widowControl/>
        <w:spacing w:after="0"/>
        <w:rPr>
          <w:rFonts w:ascii="Calibri" w:hAnsi="Calibri"/>
          <w:kern w:val="0"/>
          <w:sz w:val="24"/>
          <w:szCs w:val="24"/>
          <w:lang w:val="en-GB"/>
        </w:rPr>
      </w:pPr>
    </w:p>
    <w:p w14:paraId="6C69CA90" w14:textId="77777777" w:rsidR="00B44E7A" w:rsidRPr="00E22EFC" w:rsidRDefault="00B44E7A" w:rsidP="00B44E7A">
      <w:pPr>
        <w:widowControl/>
        <w:spacing w:after="0"/>
        <w:rPr>
          <w:rFonts w:ascii="Calibri" w:hAnsi="Calibri"/>
          <w:kern w:val="0"/>
          <w:sz w:val="24"/>
          <w:szCs w:val="24"/>
          <w:lang w:val="en-GB"/>
        </w:rPr>
      </w:pPr>
    </w:p>
    <w:p w14:paraId="32E91944" w14:textId="77777777" w:rsidR="00B44E7A" w:rsidRPr="00E024A3" w:rsidRDefault="00B44E7A" w:rsidP="00B44E7A">
      <w:pPr>
        <w:widowControl/>
        <w:spacing w:after="0"/>
        <w:rPr>
          <w:rFonts w:ascii="Calibri" w:hAnsi="Calibri"/>
          <w:b/>
          <w:color w:val="FF0000"/>
          <w:kern w:val="0"/>
          <w:sz w:val="24"/>
          <w:szCs w:val="24"/>
          <w:lang w:val="en-GB"/>
        </w:rPr>
      </w:pPr>
      <w:r w:rsidRPr="00E024A3">
        <w:rPr>
          <w:rFonts w:ascii="Calibri" w:hAnsi="Calibri"/>
          <w:b/>
          <w:color w:val="FF0000"/>
          <w:kern w:val="0"/>
          <w:sz w:val="24"/>
          <w:szCs w:val="24"/>
          <w:lang w:val="en-GB"/>
        </w:rPr>
        <w:t>Golden Rules</w:t>
      </w:r>
      <w:r w:rsidR="00B34AD1" w:rsidRPr="00E024A3">
        <w:rPr>
          <w:rFonts w:ascii="Calibri" w:hAnsi="Calibri"/>
          <w:b/>
          <w:color w:val="FF0000"/>
          <w:kern w:val="0"/>
          <w:sz w:val="24"/>
          <w:szCs w:val="24"/>
          <w:lang w:val="en-GB"/>
        </w:rPr>
        <w:t xml:space="preserve"> * TO BE DISCUSSED*</w:t>
      </w:r>
    </w:p>
    <w:p w14:paraId="337B064B" w14:textId="77777777" w:rsidR="00B44E7A" w:rsidRPr="00E024A3" w:rsidRDefault="00B44E7A" w:rsidP="00B44E7A">
      <w:pPr>
        <w:widowControl/>
        <w:spacing w:after="0"/>
        <w:rPr>
          <w:rFonts w:ascii="Calibri" w:hAnsi="Calibri"/>
          <w:b/>
          <w:kern w:val="0"/>
          <w:sz w:val="16"/>
          <w:szCs w:val="16"/>
          <w:lang w:val="en-GB"/>
        </w:rPr>
      </w:pPr>
    </w:p>
    <w:p w14:paraId="11AD34C1" w14:textId="77777777" w:rsidR="00B44E7A" w:rsidRPr="00E024A3" w:rsidRDefault="00B44E7A" w:rsidP="00B44E7A">
      <w:pPr>
        <w:widowControl/>
        <w:spacing w:after="0"/>
        <w:rPr>
          <w:rFonts w:ascii="Calibri" w:hAnsi="Calibri"/>
          <w:kern w:val="0"/>
          <w:sz w:val="24"/>
          <w:szCs w:val="24"/>
          <w:lang w:val="en-GB"/>
        </w:rPr>
      </w:pPr>
      <w:r w:rsidRPr="00E024A3">
        <w:rPr>
          <w:rFonts w:ascii="Calibri" w:hAnsi="Calibri"/>
          <w:kern w:val="0"/>
          <w:sz w:val="24"/>
          <w:szCs w:val="24"/>
          <w:lang w:val="en-GB"/>
        </w:rPr>
        <w:t>Our Golden Rules should be regularly discussed and encouraged.  They are:</w:t>
      </w:r>
    </w:p>
    <w:p w14:paraId="3CCD8ADC" w14:textId="77777777" w:rsidR="00B44E7A" w:rsidRPr="00E024A3" w:rsidRDefault="00B44E7A" w:rsidP="00B44E7A">
      <w:pPr>
        <w:widowControl/>
        <w:spacing w:after="0"/>
        <w:rPr>
          <w:rFonts w:ascii="Calibri" w:hAnsi="Calibri"/>
          <w:kern w:val="0"/>
          <w:sz w:val="24"/>
          <w:szCs w:val="24"/>
          <w:lang w:val="en-GB"/>
        </w:rPr>
      </w:pPr>
    </w:p>
    <w:p w14:paraId="3454DCFC" w14:textId="77777777" w:rsidR="00B44E7A" w:rsidRPr="00E024A3" w:rsidRDefault="00B44E7A" w:rsidP="00B44E7A">
      <w:pPr>
        <w:widowControl/>
        <w:numPr>
          <w:ilvl w:val="0"/>
          <w:numId w:val="22"/>
        </w:numPr>
        <w:spacing w:after="0"/>
        <w:rPr>
          <w:rFonts w:ascii="Calibri" w:hAnsi="Calibri"/>
          <w:b/>
          <w:i/>
          <w:kern w:val="0"/>
          <w:sz w:val="24"/>
          <w:szCs w:val="24"/>
          <w:lang w:val="en-GB"/>
        </w:rPr>
      </w:pPr>
      <w:r w:rsidRPr="00E024A3">
        <w:rPr>
          <w:rFonts w:ascii="Calibri" w:hAnsi="Calibri"/>
          <w:b/>
          <w:i/>
          <w:kern w:val="0"/>
          <w:sz w:val="24"/>
          <w:szCs w:val="24"/>
          <w:lang w:val="en-GB"/>
        </w:rPr>
        <w:t>Care for everyone and everything</w:t>
      </w:r>
    </w:p>
    <w:p w14:paraId="36AE78D4" w14:textId="77777777" w:rsidR="00B44E7A" w:rsidRPr="00E024A3" w:rsidRDefault="00B44E7A" w:rsidP="00B44E7A">
      <w:pPr>
        <w:widowControl/>
        <w:numPr>
          <w:ilvl w:val="0"/>
          <w:numId w:val="22"/>
        </w:numPr>
        <w:spacing w:after="0"/>
        <w:rPr>
          <w:rFonts w:ascii="Calibri" w:hAnsi="Calibri"/>
          <w:b/>
          <w:i/>
          <w:kern w:val="0"/>
          <w:sz w:val="24"/>
          <w:szCs w:val="24"/>
          <w:lang w:val="en-GB"/>
        </w:rPr>
      </w:pPr>
      <w:r w:rsidRPr="00E024A3">
        <w:rPr>
          <w:rFonts w:ascii="Calibri" w:hAnsi="Calibri"/>
          <w:b/>
          <w:i/>
          <w:kern w:val="0"/>
          <w:sz w:val="24"/>
          <w:szCs w:val="24"/>
          <w:lang w:val="en-GB"/>
        </w:rPr>
        <w:t>Show good manners at all times</w:t>
      </w:r>
    </w:p>
    <w:p w14:paraId="5E5E2937" w14:textId="77777777" w:rsidR="00B44E7A" w:rsidRPr="00E024A3" w:rsidRDefault="00B44E7A" w:rsidP="00B44E7A">
      <w:pPr>
        <w:widowControl/>
        <w:numPr>
          <w:ilvl w:val="0"/>
          <w:numId w:val="22"/>
        </w:numPr>
        <w:spacing w:after="0"/>
        <w:rPr>
          <w:rFonts w:ascii="Calibri" w:hAnsi="Calibri"/>
          <w:b/>
          <w:i/>
          <w:kern w:val="0"/>
          <w:sz w:val="24"/>
          <w:szCs w:val="24"/>
          <w:lang w:val="en-GB"/>
        </w:rPr>
      </w:pPr>
      <w:r w:rsidRPr="00E024A3">
        <w:rPr>
          <w:rFonts w:ascii="Calibri" w:hAnsi="Calibri"/>
          <w:b/>
          <w:i/>
          <w:kern w:val="0"/>
          <w:sz w:val="24"/>
          <w:szCs w:val="24"/>
          <w:lang w:val="en-GB"/>
        </w:rPr>
        <w:t>Follow instructions with thought and care</w:t>
      </w:r>
    </w:p>
    <w:p w14:paraId="5D6018C4" w14:textId="77777777" w:rsidR="00B44E7A" w:rsidRPr="00E024A3" w:rsidRDefault="00B44E7A" w:rsidP="00B44E7A">
      <w:pPr>
        <w:widowControl/>
        <w:spacing w:after="0"/>
        <w:rPr>
          <w:rFonts w:ascii="Calibri" w:hAnsi="Calibri"/>
          <w:kern w:val="0"/>
          <w:sz w:val="24"/>
          <w:szCs w:val="24"/>
          <w:lang w:val="en-GB"/>
        </w:rPr>
      </w:pPr>
    </w:p>
    <w:p w14:paraId="4AA305B9" w14:textId="77777777" w:rsidR="00B44E7A" w:rsidRPr="00E024A3" w:rsidRDefault="00B44E7A" w:rsidP="00B44E7A">
      <w:pPr>
        <w:widowControl/>
        <w:spacing w:after="0"/>
        <w:rPr>
          <w:rFonts w:ascii="Calibri" w:hAnsi="Calibri"/>
          <w:kern w:val="0"/>
          <w:sz w:val="24"/>
          <w:szCs w:val="24"/>
          <w:lang w:val="en-GB"/>
        </w:rPr>
      </w:pPr>
      <w:r w:rsidRPr="00E024A3">
        <w:rPr>
          <w:rFonts w:ascii="Calibri" w:hAnsi="Calibri"/>
          <w:kern w:val="0"/>
          <w:sz w:val="24"/>
          <w:szCs w:val="24"/>
          <w:lang w:val="en-GB"/>
        </w:rPr>
        <w:t>These rules will be clearly displayed in each classroom and around the school.</w:t>
      </w:r>
      <w:r w:rsidR="00846492" w:rsidRPr="00E024A3">
        <w:rPr>
          <w:rFonts w:ascii="Calibri" w:hAnsi="Calibri"/>
          <w:kern w:val="0"/>
          <w:sz w:val="24"/>
          <w:szCs w:val="24"/>
          <w:lang w:val="en-GB"/>
        </w:rPr>
        <w:t xml:space="preserve"> </w:t>
      </w:r>
    </w:p>
    <w:p w14:paraId="6B1F60F9" w14:textId="78FE933E" w:rsidR="00846492" w:rsidRPr="00846492" w:rsidRDefault="00846492" w:rsidP="00846492">
      <w:pPr>
        <w:pStyle w:val="NormalWeb"/>
        <w:rPr>
          <w:rFonts w:ascii="Calibri" w:hAnsi="Calibri"/>
          <w:sz w:val="28"/>
        </w:rPr>
      </w:pPr>
      <w:r w:rsidRPr="008C0524">
        <w:rPr>
          <w:rFonts w:ascii="Calibri" w:hAnsi="Calibri"/>
          <w:szCs w:val="22"/>
        </w:rPr>
        <w:t>Our agreements are expressed positively. This underlines our understanding that children learn best within positive, trusting relationships. Pupils spend time exploring in an age appropriate way what the expectations mean through a variety of ways e.g. stories, Circle Time, drama, photographs, dance, art</w:t>
      </w:r>
      <w:r w:rsidR="008C0524">
        <w:rPr>
          <w:rFonts w:ascii="Calibri" w:hAnsi="Calibri"/>
          <w:szCs w:val="22"/>
        </w:rPr>
        <w:t xml:space="preserve">, PSHE, </w:t>
      </w:r>
      <w:proofErr w:type="gramStart"/>
      <w:r w:rsidR="008C0524">
        <w:rPr>
          <w:rFonts w:ascii="Calibri" w:hAnsi="Calibri"/>
          <w:szCs w:val="22"/>
        </w:rPr>
        <w:t>Thrive</w:t>
      </w:r>
      <w:proofErr w:type="gramEnd"/>
      <w:r w:rsidR="008C0524">
        <w:rPr>
          <w:rFonts w:ascii="Calibri" w:hAnsi="Calibri"/>
          <w:szCs w:val="22"/>
        </w:rPr>
        <w:t xml:space="preserve"> activities, including whole class Thrive activities</w:t>
      </w:r>
      <w:r w:rsidRPr="008C0524">
        <w:rPr>
          <w:rFonts w:ascii="Calibri" w:hAnsi="Calibri"/>
          <w:szCs w:val="22"/>
        </w:rPr>
        <w:t xml:space="preserve"> etc.</w:t>
      </w:r>
      <w:r w:rsidRPr="00846492">
        <w:rPr>
          <w:rFonts w:ascii="Calibri" w:hAnsi="Calibri"/>
          <w:szCs w:val="22"/>
        </w:rPr>
        <w:t xml:space="preserve"> </w:t>
      </w:r>
    </w:p>
    <w:p w14:paraId="768D1156" w14:textId="6DA17B19" w:rsidR="00846492" w:rsidRPr="008C0524" w:rsidRDefault="00846492" w:rsidP="00846492">
      <w:pPr>
        <w:pStyle w:val="NormalWeb"/>
        <w:rPr>
          <w:rFonts w:ascii="Calibri" w:hAnsi="Calibri"/>
          <w:szCs w:val="22"/>
        </w:rPr>
      </w:pPr>
      <w:r w:rsidRPr="00846492">
        <w:rPr>
          <w:rFonts w:ascii="Calibri" w:hAnsi="Calibri"/>
          <w:szCs w:val="22"/>
        </w:rPr>
        <w:t xml:space="preserve">Adults </w:t>
      </w:r>
      <w:proofErr w:type="spellStart"/>
      <w:r w:rsidRPr="00846492">
        <w:rPr>
          <w:rFonts w:ascii="Calibri" w:hAnsi="Calibri"/>
          <w:szCs w:val="22"/>
        </w:rPr>
        <w:t>recognise</w:t>
      </w:r>
      <w:proofErr w:type="spellEnd"/>
      <w:r w:rsidRPr="00846492">
        <w:rPr>
          <w:rFonts w:ascii="Calibri" w:hAnsi="Calibri"/>
          <w:szCs w:val="22"/>
        </w:rPr>
        <w:t xml:space="preserve"> their changing role from assertive to supportive care, developing pupil’s insight and language of sensations and emotions, building understanding of self within a community based on inclusion and </w:t>
      </w:r>
      <w:r>
        <w:rPr>
          <w:rFonts w:ascii="Calibri" w:hAnsi="Calibri"/>
          <w:szCs w:val="22"/>
        </w:rPr>
        <w:t>acceptance</w:t>
      </w:r>
      <w:r w:rsidRPr="00846492">
        <w:rPr>
          <w:rFonts w:ascii="Calibri" w:hAnsi="Calibri"/>
          <w:szCs w:val="22"/>
        </w:rPr>
        <w:t>.</w:t>
      </w:r>
      <w:r w:rsidRPr="00846492">
        <w:rPr>
          <w:rFonts w:ascii="Calibri" w:hAnsi="Calibri"/>
          <w:szCs w:val="22"/>
        </w:rPr>
        <w:br/>
      </w:r>
    </w:p>
    <w:p w14:paraId="1CDF12B2" w14:textId="77777777" w:rsidR="00B44E7A" w:rsidRPr="00B44E7A" w:rsidRDefault="00B44E7A" w:rsidP="00B44E7A">
      <w:pPr>
        <w:widowControl/>
        <w:spacing w:after="0"/>
        <w:rPr>
          <w:rFonts w:ascii="Calibri" w:hAnsi="Calibri"/>
          <w:kern w:val="0"/>
          <w:sz w:val="24"/>
          <w:szCs w:val="24"/>
          <w:lang w:val="en-GB"/>
        </w:rPr>
      </w:pPr>
    </w:p>
    <w:p w14:paraId="34DCF348"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What we do</w:t>
      </w:r>
    </w:p>
    <w:p w14:paraId="1B6DE8FA" w14:textId="77777777" w:rsidR="00B44E7A" w:rsidRPr="00B44E7A" w:rsidRDefault="00B44E7A" w:rsidP="00B44E7A">
      <w:pPr>
        <w:widowControl/>
        <w:spacing w:after="0"/>
        <w:rPr>
          <w:rFonts w:ascii="Calibri" w:hAnsi="Calibri"/>
          <w:b/>
          <w:kern w:val="0"/>
          <w:sz w:val="16"/>
          <w:szCs w:val="16"/>
          <w:lang w:val="en-GB"/>
        </w:rPr>
      </w:pPr>
    </w:p>
    <w:p w14:paraId="628F6DCC"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 xml:space="preserve">In order to achieve the above we will: </w:t>
      </w:r>
    </w:p>
    <w:p w14:paraId="3374270B" w14:textId="7B383BE1" w:rsidR="00B44E7A" w:rsidRPr="00B44E7A" w:rsidRDefault="00F7248A" w:rsidP="00B44E7A">
      <w:pPr>
        <w:widowControl/>
        <w:numPr>
          <w:ilvl w:val="0"/>
          <w:numId w:val="23"/>
        </w:numPr>
        <w:spacing w:after="0"/>
        <w:rPr>
          <w:rFonts w:ascii="Calibri" w:hAnsi="Calibri"/>
          <w:kern w:val="0"/>
          <w:sz w:val="24"/>
          <w:szCs w:val="24"/>
          <w:lang w:val="en-GB"/>
        </w:rPr>
      </w:pPr>
      <w:r>
        <w:rPr>
          <w:rFonts w:ascii="Calibri" w:hAnsi="Calibri"/>
          <w:kern w:val="0"/>
          <w:sz w:val="24"/>
          <w:szCs w:val="24"/>
          <w:lang w:val="en-GB"/>
        </w:rPr>
        <w:t>Explicitly teach</w:t>
      </w:r>
      <w:r w:rsidR="00B44E7A" w:rsidRPr="00B44E7A">
        <w:rPr>
          <w:rFonts w:ascii="Calibri" w:hAnsi="Calibri"/>
          <w:kern w:val="0"/>
          <w:sz w:val="24"/>
          <w:szCs w:val="24"/>
          <w:lang w:val="en-GB"/>
        </w:rPr>
        <w:t xml:space="preserve"> the </w:t>
      </w:r>
      <w:bookmarkStart w:id="0" w:name="_GoBack"/>
      <w:bookmarkEnd w:id="0"/>
      <w:r w:rsidR="00B44E7A" w:rsidRPr="00E024A3">
        <w:rPr>
          <w:rFonts w:ascii="Calibri" w:hAnsi="Calibri"/>
          <w:kern w:val="0"/>
          <w:sz w:val="24"/>
          <w:szCs w:val="24"/>
          <w:lang w:val="en-GB"/>
        </w:rPr>
        <w:t>golden rules and</w:t>
      </w:r>
      <w:r w:rsidR="00B44E7A" w:rsidRPr="00B44E7A">
        <w:rPr>
          <w:rFonts w:ascii="Calibri" w:hAnsi="Calibri"/>
          <w:kern w:val="0"/>
          <w:sz w:val="24"/>
          <w:szCs w:val="24"/>
          <w:lang w:val="en-GB"/>
        </w:rPr>
        <w:t xml:space="preserve"> why they are important </w:t>
      </w:r>
      <w:r w:rsidR="00B44E7A" w:rsidRPr="00B44E7A">
        <w:rPr>
          <w:rFonts w:ascii="Calibri" w:hAnsi="Calibri"/>
          <w:i/>
          <w:kern w:val="0"/>
          <w:sz w:val="24"/>
          <w:szCs w:val="24"/>
          <w:lang w:val="en-GB"/>
        </w:rPr>
        <w:t>(communication)</w:t>
      </w:r>
    </w:p>
    <w:p w14:paraId="0A0A951C" w14:textId="77777777" w:rsidR="00B44E7A" w:rsidRPr="00B44E7A" w:rsidRDefault="00B44E7A" w:rsidP="00B44E7A">
      <w:pPr>
        <w:widowControl/>
        <w:numPr>
          <w:ilvl w:val="0"/>
          <w:numId w:val="23"/>
        </w:numPr>
        <w:spacing w:after="0"/>
        <w:rPr>
          <w:rFonts w:ascii="Calibri" w:hAnsi="Calibri"/>
          <w:kern w:val="0"/>
          <w:sz w:val="24"/>
          <w:szCs w:val="24"/>
          <w:lang w:val="en-GB"/>
        </w:rPr>
      </w:pPr>
      <w:r w:rsidRPr="00B44E7A">
        <w:rPr>
          <w:rFonts w:ascii="Calibri" w:hAnsi="Calibri"/>
          <w:kern w:val="0"/>
          <w:sz w:val="24"/>
          <w:szCs w:val="24"/>
          <w:lang w:val="en-GB"/>
        </w:rPr>
        <w:t xml:space="preserve">Provide opportunities for children to be active participants in their own learning and development </w:t>
      </w:r>
      <w:r w:rsidRPr="00B44E7A">
        <w:rPr>
          <w:rFonts w:ascii="Calibri" w:hAnsi="Calibri"/>
          <w:i/>
          <w:kern w:val="0"/>
          <w:sz w:val="24"/>
          <w:szCs w:val="24"/>
          <w:lang w:val="en-GB"/>
        </w:rPr>
        <w:t>(behaviour for learning</w:t>
      </w:r>
      <w:r w:rsidRPr="00B44E7A">
        <w:rPr>
          <w:rFonts w:ascii="Calibri" w:hAnsi="Calibri"/>
          <w:kern w:val="0"/>
          <w:sz w:val="24"/>
          <w:szCs w:val="24"/>
          <w:lang w:val="en-GB"/>
        </w:rPr>
        <w:t xml:space="preserve">) </w:t>
      </w:r>
    </w:p>
    <w:p w14:paraId="53070AEB" w14:textId="77777777" w:rsidR="00B44E7A" w:rsidRPr="00B44E7A" w:rsidRDefault="00B44E7A" w:rsidP="00B44E7A">
      <w:pPr>
        <w:widowControl/>
        <w:numPr>
          <w:ilvl w:val="0"/>
          <w:numId w:val="23"/>
        </w:numPr>
        <w:spacing w:after="0"/>
        <w:rPr>
          <w:rFonts w:ascii="Calibri" w:hAnsi="Calibri"/>
          <w:kern w:val="0"/>
          <w:sz w:val="24"/>
          <w:szCs w:val="24"/>
          <w:lang w:val="en-GB"/>
        </w:rPr>
      </w:pPr>
      <w:r w:rsidRPr="00B44E7A">
        <w:rPr>
          <w:rFonts w:ascii="Calibri" w:hAnsi="Calibri"/>
          <w:kern w:val="0"/>
          <w:sz w:val="24"/>
          <w:szCs w:val="24"/>
          <w:lang w:val="en-GB"/>
        </w:rPr>
        <w:t xml:space="preserve">Clearly state the boundaries of acceptable behaviour </w:t>
      </w:r>
      <w:r w:rsidRPr="00B44E7A">
        <w:rPr>
          <w:rFonts w:ascii="Calibri" w:hAnsi="Calibri"/>
          <w:i/>
          <w:kern w:val="0"/>
          <w:sz w:val="24"/>
          <w:szCs w:val="24"/>
          <w:lang w:val="en-GB"/>
        </w:rPr>
        <w:t>(rules)</w:t>
      </w:r>
      <w:r w:rsidRPr="00B44E7A">
        <w:rPr>
          <w:rFonts w:ascii="Calibri" w:hAnsi="Calibri"/>
          <w:kern w:val="0"/>
          <w:sz w:val="24"/>
          <w:szCs w:val="24"/>
          <w:lang w:val="en-GB"/>
        </w:rPr>
        <w:t xml:space="preserve"> </w:t>
      </w:r>
    </w:p>
    <w:p w14:paraId="77C8E6F9" w14:textId="330B71A9" w:rsidR="00B44E7A" w:rsidRDefault="00B44E7A" w:rsidP="00B44E7A">
      <w:pPr>
        <w:widowControl/>
        <w:numPr>
          <w:ilvl w:val="0"/>
          <w:numId w:val="23"/>
        </w:numPr>
        <w:spacing w:after="0"/>
        <w:rPr>
          <w:rFonts w:ascii="Calibri" w:hAnsi="Calibri"/>
          <w:kern w:val="0"/>
          <w:sz w:val="24"/>
          <w:szCs w:val="24"/>
          <w:lang w:val="en-GB"/>
        </w:rPr>
      </w:pPr>
      <w:r w:rsidRPr="00B44E7A">
        <w:rPr>
          <w:rFonts w:ascii="Calibri" w:hAnsi="Calibri"/>
          <w:kern w:val="0"/>
          <w:sz w:val="24"/>
          <w:szCs w:val="24"/>
          <w:lang w:val="en-GB"/>
        </w:rPr>
        <w:lastRenderedPageBreak/>
        <w:t xml:space="preserve">Respond promptly, </w:t>
      </w:r>
      <w:r w:rsidR="00F7248A">
        <w:rPr>
          <w:rFonts w:ascii="Calibri" w:hAnsi="Calibri"/>
          <w:kern w:val="0"/>
          <w:sz w:val="24"/>
          <w:szCs w:val="24"/>
          <w:lang w:val="en-GB"/>
        </w:rPr>
        <w:t>developmentally appropriately</w:t>
      </w:r>
      <w:r w:rsidRPr="00B44E7A">
        <w:rPr>
          <w:rFonts w:ascii="Calibri" w:hAnsi="Calibri"/>
          <w:kern w:val="0"/>
          <w:sz w:val="24"/>
          <w:szCs w:val="24"/>
          <w:lang w:val="en-GB"/>
        </w:rPr>
        <w:t xml:space="preserve"> and consistently to children who test these boundaries </w:t>
      </w:r>
      <w:r w:rsidRPr="00B44E7A">
        <w:rPr>
          <w:rFonts w:ascii="Calibri" w:hAnsi="Calibri"/>
          <w:i/>
          <w:kern w:val="0"/>
          <w:sz w:val="24"/>
          <w:szCs w:val="24"/>
          <w:lang w:val="en-GB"/>
        </w:rPr>
        <w:t>(</w:t>
      </w:r>
      <w:r w:rsidR="00846492" w:rsidRPr="00F7248A">
        <w:rPr>
          <w:rFonts w:ascii="Calibri" w:hAnsi="Calibri"/>
          <w:i/>
          <w:kern w:val="0"/>
          <w:sz w:val="24"/>
          <w:szCs w:val="24"/>
          <w:lang w:val="en-GB"/>
        </w:rPr>
        <w:t>expectations</w:t>
      </w:r>
      <w:r w:rsidRPr="00B44E7A">
        <w:rPr>
          <w:rFonts w:ascii="Calibri" w:hAnsi="Calibri"/>
          <w:i/>
          <w:kern w:val="0"/>
          <w:sz w:val="24"/>
          <w:szCs w:val="24"/>
          <w:lang w:val="en-GB"/>
        </w:rPr>
        <w:t>)</w:t>
      </w:r>
      <w:r w:rsidRPr="00B44E7A">
        <w:rPr>
          <w:rFonts w:ascii="Calibri" w:hAnsi="Calibri"/>
          <w:kern w:val="0"/>
          <w:sz w:val="24"/>
          <w:szCs w:val="24"/>
          <w:lang w:val="en-GB"/>
        </w:rPr>
        <w:t xml:space="preserve"> </w:t>
      </w:r>
    </w:p>
    <w:p w14:paraId="752DE272" w14:textId="5AA67AE5" w:rsidR="00F7248A" w:rsidRPr="00F7248A" w:rsidRDefault="00F7248A" w:rsidP="00F7248A">
      <w:pPr>
        <w:widowControl/>
        <w:numPr>
          <w:ilvl w:val="0"/>
          <w:numId w:val="23"/>
        </w:numPr>
        <w:spacing w:after="0"/>
        <w:rPr>
          <w:rFonts w:ascii="Calibri" w:hAnsi="Calibri"/>
          <w:kern w:val="0"/>
          <w:sz w:val="24"/>
          <w:szCs w:val="24"/>
          <w:lang w:val="en-GB"/>
        </w:rPr>
      </w:pPr>
      <w:r w:rsidRPr="00B44E7A">
        <w:rPr>
          <w:rFonts w:ascii="Calibri" w:hAnsi="Calibri"/>
          <w:kern w:val="0"/>
          <w:sz w:val="24"/>
          <w:szCs w:val="24"/>
          <w:lang w:val="en-GB"/>
        </w:rPr>
        <w:t xml:space="preserve">Promote good behaviour in a positive way </w:t>
      </w:r>
      <w:r w:rsidRPr="00B44E7A">
        <w:rPr>
          <w:rFonts w:ascii="Calibri" w:hAnsi="Calibri"/>
          <w:i/>
          <w:kern w:val="0"/>
          <w:sz w:val="24"/>
          <w:szCs w:val="24"/>
          <w:lang w:val="en-GB"/>
        </w:rPr>
        <w:t>(rewards)</w:t>
      </w:r>
      <w:r w:rsidRPr="00B44E7A">
        <w:rPr>
          <w:rFonts w:ascii="Calibri" w:hAnsi="Calibri"/>
          <w:kern w:val="0"/>
          <w:sz w:val="24"/>
          <w:szCs w:val="24"/>
          <w:lang w:val="en-GB"/>
        </w:rPr>
        <w:t xml:space="preserve"> </w:t>
      </w:r>
    </w:p>
    <w:p w14:paraId="31D6DB03" w14:textId="4128F207" w:rsidR="00F7248A" w:rsidRPr="00F7248A" w:rsidRDefault="00F7248A" w:rsidP="00F7248A">
      <w:pPr>
        <w:widowControl/>
        <w:numPr>
          <w:ilvl w:val="0"/>
          <w:numId w:val="23"/>
        </w:numPr>
        <w:spacing w:after="0"/>
        <w:rPr>
          <w:rFonts w:ascii="Calibri" w:hAnsi="Calibri"/>
          <w:kern w:val="0"/>
          <w:sz w:val="24"/>
          <w:szCs w:val="24"/>
          <w:lang w:val="en-GB"/>
        </w:rPr>
      </w:pPr>
      <w:r>
        <w:rPr>
          <w:rFonts w:ascii="Calibri" w:hAnsi="Calibri"/>
          <w:kern w:val="0"/>
          <w:sz w:val="24"/>
          <w:szCs w:val="24"/>
          <w:lang w:val="en-GB"/>
        </w:rPr>
        <w:t>U</w:t>
      </w:r>
      <w:r w:rsidR="00B44E7A" w:rsidRPr="00B44E7A">
        <w:rPr>
          <w:rFonts w:ascii="Calibri" w:hAnsi="Calibri"/>
          <w:kern w:val="0"/>
          <w:sz w:val="24"/>
          <w:szCs w:val="24"/>
          <w:lang w:val="en-GB"/>
        </w:rPr>
        <w:t>nderstand and respect the experiences and feelings of our children, particularly where their individual needs make learning and personal development more challenging</w:t>
      </w:r>
      <w:r w:rsidR="00B44E7A" w:rsidRPr="00B44E7A">
        <w:rPr>
          <w:rFonts w:ascii="Calibri" w:hAnsi="Calibri"/>
          <w:i/>
          <w:kern w:val="0"/>
          <w:sz w:val="24"/>
          <w:szCs w:val="24"/>
          <w:lang w:val="en-GB"/>
        </w:rPr>
        <w:t xml:space="preserve"> (inclusion) </w:t>
      </w:r>
    </w:p>
    <w:p w14:paraId="6E4D7A54" w14:textId="376E0F78" w:rsidR="00B44E7A" w:rsidRPr="00F7248A" w:rsidRDefault="00B44E7A" w:rsidP="00F7248A">
      <w:pPr>
        <w:widowControl/>
        <w:numPr>
          <w:ilvl w:val="0"/>
          <w:numId w:val="23"/>
        </w:numPr>
        <w:spacing w:after="0"/>
        <w:rPr>
          <w:rFonts w:ascii="Calibri" w:hAnsi="Calibri"/>
          <w:kern w:val="0"/>
          <w:sz w:val="24"/>
          <w:szCs w:val="24"/>
          <w:lang w:val="en-GB"/>
        </w:rPr>
      </w:pPr>
      <w:r w:rsidRPr="00F7248A">
        <w:rPr>
          <w:rFonts w:ascii="Calibri" w:hAnsi="Calibri"/>
          <w:kern w:val="0"/>
          <w:sz w:val="24"/>
          <w:szCs w:val="24"/>
          <w:lang w:val="en-GB"/>
        </w:rPr>
        <w:t xml:space="preserve">Work with parents where additional support is needed or to celebrate positive achievements and progress </w:t>
      </w:r>
      <w:r w:rsidR="00F7248A" w:rsidRPr="00F7248A">
        <w:rPr>
          <w:rFonts w:ascii="Calibri" w:hAnsi="Calibri"/>
          <w:sz w:val="24"/>
          <w:szCs w:val="24"/>
        </w:rPr>
        <w:t>through our open and respectful partnerships</w:t>
      </w:r>
      <w:r w:rsidR="00F7248A" w:rsidRPr="00F7248A">
        <w:rPr>
          <w:rFonts w:ascii="Calibri" w:hAnsi="Calibri"/>
          <w:i/>
          <w:kern w:val="0"/>
          <w:sz w:val="24"/>
          <w:szCs w:val="24"/>
          <w:lang w:val="en-GB"/>
        </w:rPr>
        <w:t xml:space="preserve"> </w:t>
      </w:r>
      <w:r w:rsidRPr="00F7248A">
        <w:rPr>
          <w:rFonts w:ascii="Calibri" w:hAnsi="Calibri"/>
          <w:i/>
          <w:kern w:val="0"/>
          <w:sz w:val="24"/>
          <w:szCs w:val="24"/>
          <w:lang w:val="en-GB"/>
        </w:rPr>
        <w:t>(partnership)</w:t>
      </w:r>
    </w:p>
    <w:p w14:paraId="2D5ACA4C" w14:textId="77777777" w:rsidR="00B44E7A" w:rsidRPr="00B44E7A" w:rsidRDefault="00B44E7A" w:rsidP="00B44E7A">
      <w:pPr>
        <w:widowControl/>
        <w:numPr>
          <w:ilvl w:val="0"/>
          <w:numId w:val="23"/>
        </w:numPr>
        <w:spacing w:after="0"/>
        <w:rPr>
          <w:rFonts w:ascii="Calibri" w:hAnsi="Calibri"/>
          <w:kern w:val="0"/>
          <w:sz w:val="24"/>
          <w:szCs w:val="24"/>
          <w:lang w:val="en-GB"/>
        </w:rPr>
      </w:pPr>
      <w:r w:rsidRPr="00B44E7A">
        <w:rPr>
          <w:rFonts w:ascii="Calibri" w:hAnsi="Calibri"/>
          <w:kern w:val="0"/>
          <w:sz w:val="24"/>
          <w:szCs w:val="24"/>
          <w:lang w:val="en-GB"/>
        </w:rPr>
        <w:t xml:space="preserve">Keep records of rewards and sanctions to identify strengths and areas for development as the basis for effective action </w:t>
      </w:r>
      <w:r w:rsidRPr="00B44E7A">
        <w:rPr>
          <w:rFonts w:ascii="Calibri" w:hAnsi="Calibri"/>
          <w:i/>
          <w:kern w:val="0"/>
          <w:sz w:val="24"/>
          <w:szCs w:val="24"/>
          <w:lang w:val="en-GB"/>
        </w:rPr>
        <w:t>(self-evaluation and school improvement)</w:t>
      </w:r>
    </w:p>
    <w:p w14:paraId="0F0FA11A" w14:textId="77777777" w:rsidR="00B44E7A" w:rsidRDefault="00B44E7A" w:rsidP="00B44E7A">
      <w:pPr>
        <w:widowControl/>
        <w:spacing w:after="0"/>
        <w:rPr>
          <w:rFonts w:ascii="Calibri" w:hAnsi="Calibri"/>
          <w:kern w:val="0"/>
          <w:sz w:val="24"/>
          <w:szCs w:val="24"/>
          <w:lang w:val="en-GB"/>
        </w:rPr>
      </w:pPr>
    </w:p>
    <w:p w14:paraId="65A40D9A" w14:textId="1DDC3535" w:rsidR="00846492" w:rsidRPr="007D7F8E" w:rsidRDefault="00846492" w:rsidP="00846492">
      <w:pPr>
        <w:pStyle w:val="NormalWeb"/>
        <w:rPr>
          <w:rFonts w:ascii="Calibri" w:hAnsi="Calibri"/>
          <w:sz w:val="28"/>
        </w:rPr>
      </w:pPr>
      <w:r w:rsidRPr="007D7F8E">
        <w:rPr>
          <w:rFonts w:ascii="Calibri" w:hAnsi="Calibri"/>
          <w:szCs w:val="22"/>
        </w:rPr>
        <w:t>Our positive approaches to behaviour involve us ‘noticing’</w:t>
      </w:r>
      <w:r w:rsidR="006B29B4">
        <w:rPr>
          <w:rFonts w:ascii="Calibri" w:hAnsi="Calibri"/>
          <w:szCs w:val="22"/>
        </w:rPr>
        <w:t xml:space="preserve"> and rewarding</w:t>
      </w:r>
      <w:r w:rsidRPr="007D7F8E">
        <w:rPr>
          <w:rFonts w:ascii="Calibri" w:hAnsi="Calibri"/>
          <w:szCs w:val="22"/>
        </w:rPr>
        <w:t xml:space="preserve"> good choices, being explicit in descriptive feedback and praise, providing reward as reinforcement.</w:t>
      </w:r>
      <w:r w:rsidRPr="007D7F8E">
        <w:rPr>
          <w:rFonts w:ascii="Calibri" w:eastAsia="PMingLiU" w:hAnsi="Calibri" w:cs="PMingLiU"/>
          <w:szCs w:val="22"/>
        </w:rPr>
        <w:br/>
      </w:r>
      <w:r w:rsidRPr="003E3BB0">
        <w:rPr>
          <w:rFonts w:ascii="Calibri" w:hAnsi="Calibri"/>
          <w:szCs w:val="22"/>
        </w:rPr>
        <w:t>Thrive, SEAL, R Time and</w:t>
      </w:r>
      <w:r w:rsidR="006B29B4" w:rsidRPr="003E3BB0">
        <w:rPr>
          <w:rFonts w:ascii="Calibri" w:hAnsi="Calibri"/>
          <w:szCs w:val="22"/>
        </w:rPr>
        <w:t xml:space="preserve"> the </w:t>
      </w:r>
      <w:proofErr w:type="spellStart"/>
      <w:r w:rsidR="006B29B4" w:rsidRPr="003E3BB0">
        <w:rPr>
          <w:rFonts w:ascii="Calibri" w:hAnsi="Calibri"/>
          <w:szCs w:val="22"/>
        </w:rPr>
        <w:t>programmes</w:t>
      </w:r>
      <w:proofErr w:type="spellEnd"/>
      <w:r w:rsidR="006B29B4" w:rsidRPr="003E3BB0">
        <w:rPr>
          <w:rFonts w:ascii="Calibri" w:hAnsi="Calibri"/>
          <w:szCs w:val="22"/>
        </w:rPr>
        <w:t xml:space="preserve"> of study in PSH</w:t>
      </w:r>
      <w:r w:rsidRPr="003E3BB0">
        <w:rPr>
          <w:rFonts w:ascii="Calibri" w:hAnsi="Calibri"/>
          <w:szCs w:val="22"/>
        </w:rPr>
        <w:t>E all provide examples of skills and vocabulary for adults to use to encourage learning in this way.</w:t>
      </w:r>
      <w:r w:rsidRPr="007D7F8E">
        <w:rPr>
          <w:rFonts w:ascii="Calibri" w:hAnsi="Calibri"/>
          <w:szCs w:val="22"/>
        </w:rPr>
        <w:t xml:space="preserve"> </w:t>
      </w:r>
    </w:p>
    <w:p w14:paraId="61AABEC2" w14:textId="77777777" w:rsidR="007D7F8E" w:rsidRPr="007D7F8E" w:rsidRDefault="007D7F8E" w:rsidP="007D7F8E">
      <w:pPr>
        <w:pStyle w:val="NormalWeb"/>
        <w:rPr>
          <w:rFonts w:ascii="Calibri" w:hAnsi="Calibri"/>
          <w:sz w:val="28"/>
        </w:rPr>
      </w:pPr>
      <w:r w:rsidRPr="007D7F8E">
        <w:rPr>
          <w:rFonts w:ascii="Calibri" w:hAnsi="Calibri"/>
          <w:b/>
          <w:bCs/>
          <w:szCs w:val="22"/>
        </w:rPr>
        <w:t xml:space="preserve">Special celebrations, Roles and Responsibilities: </w:t>
      </w:r>
    </w:p>
    <w:p w14:paraId="6E65154E" w14:textId="77777777" w:rsidR="007D7F8E" w:rsidRPr="007D7F8E" w:rsidRDefault="007D7F8E" w:rsidP="007D7F8E">
      <w:pPr>
        <w:pStyle w:val="NormalWeb"/>
        <w:rPr>
          <w:rFonts w:ascii="Calibri" w:hAnsi="Calibri"/>
          <w:sz w:val="28"/>
        </w:rPr>
      </w:pPr>
      <w:r w:rsidRPr="007D7F8E">
        <w:rPr>
          <w:rFonts w:ascii="Calibri" w:hAnsi="Calibri"/>
          <w:szCs w:val="22"/>
        </w:rPr>
        <w:t xml:space="preserve">Social learning is encouraged by pupils having the opportunity to praise each other. Peer praise is very meaningful for pupils. Older children acting as role models, for example, lunch time encourages positive interactions and aspirations. </w:t>
      </w:r>
      <w:r w:rsidRPr="007D7F8E">
        <w:rPr>
          <w:rFonts w:ascii="Calibri" w:hAnsi="Calibri" w:cs="TimesNewRomanPSMT"/>
          <w:sz w:val="28"/>
        </w:rPr>
        <w:t xml:space="preserve"> </w:t>
      </w:r>
    </w:p>
    <w:p w14:paraId="36EF42B4" w14:textId="77777777" w:rsidR="007D7F8E" w:rsidRPr="007D7F8E" w:rsidRDefault="007D7F8E" w:rsidP="007D7F8E">
      <w:pPr>
        <w:pStyle w:val="NormalWeb"/>
        <w:rPr>
          <w:rFonts w:ascii="Calibri" w:hAnsi="Calibri"/>
          <w:sz w:val="28"/>
        </w:rPr>
      </w:pPr>
      <w:r w:rsidRPr="007D7F8E">
        <w:rPr>
          <w:rFonts w:ascii="Calibri" w:hAnsi="Calibri"/>
          <w:szCs w:val="22"/>
        </w:rPr>
        <w:t>Assemblies and all class based lessons provide high quality opportunities for praise linked to deeper learning.</w:t>
      </w:r>
      <w:r w:rsidRPr="007D7F8E">
        <w:rPr>
          <w:rFonts w:ascii="Calibri" w:hAnsi="Calibri"/>
          <w:szCs w:val="22"/>
        </w:rPr>
        <w:br/>
        <w:t xml:space="preserve">Assemblies involve an element of positive praise and celebration, with each teacher giving explicit praise, along with celebrations such as Star Award, Effort Cup, Governor’s Cup, Growth Mindset award, Fair Play cup and the Arts Cup, to pupils with a specific focus e.g. showing perseverance. </w:t>
      </w:r>
    </w:p>
    <w:p w14:paraId="13DEC67D" w14:textId="4DBBC39D" w:rsidR="00846492" w:rsidRDefault="002C718F" w:rsidP="007D7F8E">
      <w:pPr>
        <w:pStyle w:val="NormalWeb"/>
        <w:rPr>
          <w:rFonts w:ascii="Calibri" w:hAnsi="Calibri"/>
          <w:szCs w:val="22"/>
        </w:rPr>
      </w:pPr>
      <w:r>
        <w:rPr>
          <w:rFonts w:ascii="Calibri" w:hAnsi="Calibri"/>
          <w:szCs w:val="22"/>
        </w:rPr>
        <w:t xml:space="preserve">We </w:t>
      </w:r>
      <w:proofErr w:type="spellStart"/>
      <w:r>
        <w:rPr>
          <w:rFonts w:ascii="Calibri" w:hAnsi="Calibri"/>
          <w:szCs w:val="22"/>
        </w:rPr>
        <w:t>recognise</w:t>
      </w:r>
      <w:proofErr w:type="spellEnd"/>
      <w:r w:rsidR="007D7F8E" w:rsidRPr="007D7F8E">
        <w:rPr>
          <w:rFonts w:ascii="Calibri" w:hAnsi="Calibri"/>
          <w:szCs w:val="22"/>
        </w:rPr>
        <w:t xml:space="preserve"> the importance of positive comments, respectful interactions and role </w:t>
      </w:r>
      <w:proofErr w:type="spellStart"/>
      <w:r>
        <w:rPr>
          <w:rFonts w:ascii="Calibri" w:hAnsi="Calibri"/>
          <w:szCs w:val="22"/>
        </w:rPr>
        <w:t>role</w:t>
      </w:r>
      <w:proofErr w:type="spellEnd"/>
      <w:r>
        <w:rPr>
          <w:rFonts w:ascii="Calibri" w:hAnsi="Calibri"/>
          <w:szCs w:val="22"/>
        </w:rPr>
        <w:t xml:space="preserve"> modelling for the children. T</w:t>
      </w:r>
      <w:r w:rsidR="007D7F8E" w:rsidRPr="007D7F8E">
        <w:rPr>
          <w:rFonts w:ascii="Calibri" w:hAnsi="Calibri"/>
          <w:szCs w:val="22"/>
        </w:rPr>
        <w:t>he school expects all adults - staff, parents and Governors - to employ this in our relationships with each other, as well as with our pupils.</w:t>
      </w:r>
    </w:p>
    <w:p w14:paraId="64716DBE" w14:textId="08E41BB1" w:rsidR="007D7F8E" w:rsidRPr="007D7F8E" w:rsidRDefault="007D7F8E" w:rsidP="007D7F8E">
      <w:pPr>
        <w:pStyle w:val="NormalWeb"/>
        <w:rPr>
          <w:rFonts w:ascii="Calibri" w:hAnsi="Calibri"/>
          <w:sz w:val="28"/>
        </w:rPr>
      </w:pPr>
      <w:r w:rsidRPr="007D7F8E">
        <w:rPr>
          <w:rFonts w:ascii="Calibri" w:hAnsi="Calibri"/>
          <w:color w:val="303030"/>
          <w:szCs w:val="22"/>
        </w:rPr>
        <w:t xml:space="preserve">Our positive approaches are based on </w:t>
      </w:r>
      <w:r w:rsidR="003E3BB0">
        <w:rPr>
          <w:rFonts w:ascii="Calibri" w:hAnsi="Calibri"/>
          <w:color w:val="303030"/>
          <w:szCs w:val="22"/>
        </w:rPr>
        <w:t>understanding that</w:t>
      </w:r>
      <w:r w:rsidRPr="007D7F8E">
        <w:rPr>
          <w:rFonts w:ascii="Calibri" w:hAnsi="Calibri"/>
          <w:color w:val="303030"/>
          <w:szCs w:val="22"/>
        </w:rPr>
        <w:t xml:space="preserve"> pupils are learning how to manage themselves with the added complexity that they are doing so within a community of other learners who might not yet be skilled. This clearly suggests that triggers and challenge will arise</w:t>
      </w:r>
      <w:r>
        <w:rPr>
          <w:rFonts w:ascii="Calibri" w:hAnsi="Calibri"/>
          <w:color w:val="303030"/>
          <w:szCs w:val="22"/>
        </w:rPr>
        <w:t>,</w:t>
      </w:r>
      <w:r w:rsidRPr="007D7F8E">
        <w:rPr>
          <w:rFonts w:ascii="Calibri" w:hAnsi="Calibri"/>
          <w:color w:val="303030"/>
          <w:szCs w:val="22"/>
        </w:rPr>
        <w:t xml:space="preserve"> which will need to be managed. Children will be supported in self-regulation and this represents that good learning has taken place. </w:t>
      </w:r>
    </w:p>
    <w:p w14:paraId="6E8C0509" w14:textId="77777777" w:rsidR="00846492" w:rsidRPr="00B44E7A" w:rsidRDefault="00846492" w:rsidP="00B44E7A">
      <w:pPr>
        <w:widowControl/>
        <w:spacing w:after="0"/>
        <w:rPr>
          <w:rFonts w:ascii="Calibri" w:hAnsi="Calibri"/>
          <w:kern w:val="0"/>
          <w:sz w:val="24"/>
          <w:szCs w:val="24"/>
          <w:lang w:val="en-GB"/>
        </w:rPr>
      </w:pPr>
    </w:p>
    <w:p w14:paraId="0CAA2382"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Rewards</w:t>
      </w:r>
    </w:p>
    <w:p w14:paraId="7620E1CE" w14:textId="77777777" w:rsidR="00B44E7A" w:rsidRPr="00B44E7A" w:rsidRDefault="00B44E7A" w:rsidP="00B44E7A">
      <w:pPr>
        <w:widowControl/>
        <w:spacing w:after="0"/>
        <w:rPr>
          <w:rFonts w:ascii="Calibri" w:hAnsi="Calibri"/>
          <w:b/>
          <w:kern w:val="0"/>
          <w:sz w:val="16"/>
          <w:szCs w:val="16"/>
          <w:lang w:val="en-GB"/>
        </w:rPr>
      </w:pPr>
    </w:p>
    <w:p w14:paraId="668382C9" w14:textId="77777777" w:rsid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Every effort will be made by all staff to praise each and every child for their work, effort, attitudes, behaviour and achievements.  The chart below gives an indication of the frequency and type of rewards.</w:t>
      </w:r>
    </w:p>
    <w:p w14:paraId="4F4C6B5D" w14:textId="77777777" w:rsidR="009A2F39" w:rsidRDefault="009A2F39" w:rsidP="00B44E7A">
      <w:pPr>
        <w:widowControl/>
        <w:spacing w:after="0"/>
        <w:rPr>
          <w:rFonts w:ascii="Calibri" w:hAnsi="Calibri"/>
          <w:kern w:val="0"/>
          <w:sz w:val="24"/>
          <w:szCs w:val="24"/>
          <w:lang w:val="en-GB"/>
        </w:rPr>
      </w:pPr>
    </w:p>
    <w:p w14:paraId="72F699CD" w14:textId="02F43250" w:rsidR="009A2F39" w:rsidRPr="009A2F39" w:rsidRDefault="009A2F39" w:rsidP="009A2F39">
      <w:pPr>
        <w:widowControl/>
        <w:spacing w:after="0"/>
        <w:rPr>
          <w:rFonts w:ascii="Calibri" w:hAnsi="Calibri"/>
          <w:b/>
          <w:kern w:val="0"/>
          <w:sz w:val="24"/>
          <w:szCs w:val="24"/>
          <w:lang w:val="en-GB"/>
        </w:rPr>
      </w:pPr>
      <w:r>
        <w:rPr>
          <w:rFonts w:ascii="Calibri" w:hAnsi="Calibri"/>
          <w:b/>
          <w:kern w:val="0"/>
          <w:sz w:val="24"/>
          <w:szCs w:val="24"/>
          <w:lang w:val="en-GB"/>
        </w:rPr>
        <w:t>Rewards</w:t>
      </w:r>
      <w:r w:rsidRPr="009A2F39">
        <w:rPr>
          <w:rFonts w:ascii="Calibri" w:hAnsi="Calibri"/>
          <w:b/>
          <w:kern w:val="0"/>
          <w:sz w:val="24"/>
          <w:szCs w:val="24"/>
          <w:lang w:val="en-GB"/>
        </w:rPr>
        <w:t xml:space="preserve"> are never to be taken away</w:t>
      </w:r>
      <w:r>
        <w:rPr>
          <w:rFonts w:ascii="Calibri" w:hAnsi="Calibri"/>
          <w:b/>
          <w:kern w:val="0"/>
          <w:sz w:val="24"/>
          <w:szCs w:val="24"/>
          <w:lang w:val="en-GB"/>
        </w:rPr>
        <w:t xml:space="preserve"> once earnt</w:t>
      </w:r>
      <w:r w:rsidRPr="009A2F39">
        <w:rPr>
          <w:rFonts w:ascii="Calibri" w:hAnsi="Calibri"/>
          <w:b/>
          <w:kern w:val="0"/>
          <w:sz w:val="24"/>
          <w:szCs w:val="24"/>
          <w:lang w:val="en-GB"/>
        </w:rPr>
        <w:t xml:space="preserve">. </w:t>
      </w:r>
    </w:p>
    <w:p w14:paraId="5E3D4909" w14:textId="77777777" w:rsidR="00B44E7A" w:rsidRPr="00B44E7A" w:rsidRDefault="00B44E7A" w:rsidP="00B44E7A">
      <w:pPr>
        <w:widowControl/>
        <w:spacing w:after="0"/>
        <w:rPr>
          <w:rFonts w:ascii="Calibri" w:hAnsi="Calibri"/>
          <w:kern w:val="0"/>
          <w:sz w:val="24"/>
          <w:szCs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4819"/>
      </w:tblGrid>
      <w:tr w:rsidR="00B44E7A" w:rsidRPr="00B44E7A" w14:paraId="433D3D67" w14:textId="77777777" w:rsidTr="00A01120">
        <w:tc>
          <w:tcPr>
            <w:tcW w:w="1560" w:type="dxa"/>
            <w:shd w:val="clear" w:color="auto" w:fill="auto"/>
          </w:tcPr>
          <w:p w14:paraId="7027CD50"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Frequency</w:t>
            </w:r>
          </w:p>
        </w:tc>
        <w:tc>
          <w:tcPr>
            <w:tcW w:w="2693" w:type="dxa"/>
            <w:tcBorders>
              <w:bottom w:val="single" w:sz="4" w:space="0" w:color="auto"/>
            </w:tcBorders>
            <w:shd w:val="clear" w:color="auto" w:fill="auto"/>
          </w:tcPr>
          <w:p w14:paraId="41FC573F"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Behaviour</w:t>
            </w:r>
          </w:p>
        </w:tc>
        <w:tc>
          <w:tcPr>
            <w:tcW w:w="4819" w:type="dxa"/>
            <w:tcBorders>
              <w:bottom w:val="single" w:sz="4" w:space="0" w:color="auto"/>
            </w:tcBorders>
            <w:shd w:val="clear" w:color="auto" w:fill="auto"/>
          </w:tcPr>
          <w:p w14:paraId="08ABD5FF"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Implications</w:t>
            </w:r>
          </w:p>
        </w:tc>
      </w:tr>
      <w:tr w:rsidR="00B44E7A" w:rsidRPr="00B44E7A" w14:paraId="10EAC49D" w14:textId="77777777" w:rsidTr="00A01120">
        <w:tc>
          <w:tcPr>
            <w:tcW w:w="1560" w:type="dxa"/>
            <w:shd w:val="clear" w:color="auto" w:fill="auto"/>
          </w:tcPr>
          <w:p w14:paraId="1F6960E0"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Daily</w:t>
            </w:r>
          </w:p>
          <w:p w14:paraId="28B63DA7"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(any time)</w:t>
            </w:r>
          </w:p>
        </w:tc>
        <w:tc>
          <w:tcPr>
            <w:tcW w:w="2693" w:type="dxa"/>
            <w:shd w:val="clear" w:color="auto" w:fill="auto"/>
          </w:tcPr>
          <w:p w14:paraId="7268060F"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Keeping to the Golden Rules</w:t>
            </w:r>
          </w:p>
          <w:p w14:paraId="1BBD57DA"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Any praiseworthy behaviour</w:t>
            </w:r>
          </w:p>
        </w:tc>
        <w:tc>
          <w:tcPr>
            <w:tcW w:w="4819" w:type="dxa"/>
            <w:shd w:val="clear" w:color="auto" w:fill="auto"/>
          </w:tcPr>
          <w:p w14:paraId="49DFF6F9"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General</w:t>
            </w:r>
          </w:p>
          <w:p w14:paraId="301291D0"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Praise</w:t>
            </w:r>
          </w:p>
          <w:p w14:paraId="5370ACDB" w14:textId="6D3ACD0C"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 xml:space="preserve">Stickers </w:t>
            </w:r>
          </w:p>
          <w:p w14:paraId="24A434A9" w14:textId="4F06B4A1" w:rsidR="00B44E7A" w:rsidRPr="009A2F39" w:rsidRDefault="00B44E7A" w:rsidP="00B44E7A">
            <w:pPr>
              <w:widowControl/>
              <w:spacing w:after="0"/>
              <w:rPr>
                <w:rFonts w:ascii="Calibri" w:hAnsi="Calibri"/>
                <w:b/>
                <w:kern w:val="0"/>
                <w:sz w:val="24"/>
                <w:szCs w:val="24"/>
                <w:lang w:val="en-GB"/>
              </w:rPr>
            </w:pPr>
            <w:r w:rsidRPr="00B44E7A">
              <w:rPr>
                <w:rFonts w:ascii="Calibri" w:hAnsi="Calibri"/>
                <w:kern w:val="0"/>
                <w:sz w:val="24"/>
                <w:szCs w:val="24"/>
                <w:lang w:val="en-GB"/>
              </w:rPr>
              <w:t xml:space="preserve">Class </w:t>
            </w:r>
            <w:r w:rsidR="005374FA">
              <w:rPr>
                <w:rFonts w:ascii="Calibri" w:hAnsi="Calibri"/>
                <w:kern w:val="0"/>
                <w:sz w:val="24"/>
                <w:szCs w:val="24"/>
                <w:lang w:val="en-GB"/>
              </w:rPr>
              <w:t>tubes</w:t>
            </w:r>
            <w:r w:rsidR="00CC039D">
              <w:rPr>
                <w:rFonts w:ascii="Calibri" w:hAnsi="Calibri"/>
                <w:kern w:val="0"/>
                <w:sz w:val="24"/>
                <w:szCs w:val="24"/>
                <w:lang w:val="en-GB"/>
              </w:rPr>
              <w:t>, where balls are placed in the tube</w:t>
            </w:r>
            <w:r w:rsidR="009A2F39">
              <w:rPr>
                <w:rFonts w:ascii="Calibri" w:hAnsi="Calibri"/>
                <w:kern w:val="0"/>
                <w:sz w:val="24"/>
                <w:szCs w:val="24"/>
                <w:lang w:val="en-GB"/>
              </w:rPr>
              <w:t xml:space="preserve"> for anyone at the top of the chart, as well as at staff’s discretion. </w:t>
            </w:r>
          </w:p>
          <w:p w14:paraId="4A850ED6" w14:textId="41D5A7FC"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House Points</w:t>
            </w:r>
            <w:r w:rsidR="009A2F39">
              <w:rPr>
                <w:rFonts w:ascii="Calibri" w:hAnsi="Calibri"/>
                <w:kern w:val="0"/>
                <w:sz w:val="24"/>
                <w:szCs w:val="24"/>
                <w:lang w:val="en-GB"/>
              </w:rPr>
              <w:t>, linked to completion of sticker charts</w:t>
            </w:r>
          </w:p>
          <w:p w14:paraId="6D97009B" w14:textId="03D94917" w:rsid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Certificates</w:t>
            </w:r>
          </w:p>
          <w:p w14:paraId="54FF247B" w14:textId="77777777" w:rsidR="00F616CC" w:rsidRPr="00B44E7A" w:rsidRDefault="00F616CC" w:rsidP="00B44E7A">
            <w:pPr>
              <w:widowControl/>
              <w:spacing w:after="0"/>
              <w:rPr>
                <w:rFonts w:ascii="Calibri" w:hAnsi="Calibri"/>
                <w:kern w:val="0"/>
                <w:sz w:val="24"/>
                <w:szCs w:val="24"/>
                <w:lang w:val="en-GB"/>
              </w:rPr>
            </w:pPr>
            <w:r>
              <w:rPr>
                <w:rFonts w:ascii="Calibri" w:hAnsi="Calibri"/>
                <w:kern w:val="0"/>
                <w:sz w:val="24"/>
                <w:szCs w:val="24"/>
                <w:lang w:val="en-GB"/>
              </w:rPr>
              <w:t>Postcards / Praise phone call home</w:t>
            </w:r>
          </w:p>
          <w:p w14:paraId="65D75528" w14:textId="7718A61A" w:rsidR="00F616CC" w:rsidRPr="00B44E7A" w:rsidRDefault="006F0E78" w:rsidP="006F0E78">
            <w:pPr>
              <w:widowControl/>
              <w:spacing w:after="0"/>
              <w:rPr>
                <w:rFonts w:ascii="Calibri" w:hAnsi="Calibri"/>
                <w:kern w:val="0"/>
                <w:sz w:val="24"/>
                <w:szCs w:val="24"/>
                <w:lang w:val="en-GB"/>
              </w:rPr>
            </w:pPr>
            <w:r>
              <w:rPr>
                <w:rFonts w:ascii="Calibri" w:hAnsi="Calibri"/>
                <w:kern w:val="0"/>
                <w:sz w:val="24"/>
                <w:szCs w:val="24"/>
                <w:lang w:val="en-GB"/>
              </w:rPr>
              <w:t xml:space="preserve"> ‘Supers’ (Super 6, 5, 4, </w:t>
            </w:r>
            <w:r w:rsidR="00F616CC">
              <w:rPr>
                <w:rFonts w:ascii="Calibri" w:hAnsi="Calibri"/>
                <w:kern w:val="0"/>
                <w:sz w:val="24"/>
                <w:szCs w:val="24"/>
                <w:lang w:val="en-GB"/>
              </w:rPr>
              <w:t>3</w:t>
            </w:r>
            <w:r>
              <w:rPr>
                <w:rFonts w:ascii="Calibri" w:hAnsi="Calibri"/>
                <w:kern w:val="0"/>
                <w:sz w:val="24"/>
                <w:szCs w:val="24"/>
                <w:lang w:val="en-GB"/>
              </w:rPr>
              <w:t>, 2 &amp; 1)</w:t>
            </w:r>
            <w:r w:rsidR="00F616CC">
              <w:rPr>
                <w:rFonts w:ascii="Calibri" w:hAnsi="Calibri"/>
                <w:kern w:val="0"/>
                <w:sz w:val="24"/>
                <w:szCs w:val="24"/>
                <w:lang w:val="en-GB"/>
              </w:rPr>
              <w:t xml:space="preserve"> behaviour contracts)</w:t>
            </w:r>
          </w:p>
        </w:tc>
      </w:tr>
      <w:tr w:rsidR="00B44E7A" w:rsidRPr="00B44E7A" w14:paraId="5467C9FF" w14:textId="77777777" w:rsidTr="00A01120">
        <w:tc>
          <w:tcPr>
            <w:tcW w:w="1560" w:type="dxa"/>
            <w:shd w:val="clear" w:color="auto" w:fill="auto"/>
          </w:tcPr>
          <w:p w14:paraId="19856FCA"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Weekly</w:t>
            </w:r>
          </w:p>
          <w:p w14:paraId="2F1E4711"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Rewards</w:t>
            </w:r>
          </w:p>
          <w:p w14:paraId="379910DF"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Assembly</w:t>
            </w:r>
          </w:p>
        </w:tc>
        <w:tc>
          <w:tcPr>
            <w:tcW w:w="2693" w:type="dxa"/>
            <w:shd w:val="clear" w:color="auto" w:fill="auto"/>
          </w:tcPr>
          <w:p w14:paraId="06290F9C"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Very good behaviour, effort and/or achievement</w:t>
            </w:r>
          </w:p>
        </w:tc>
        <w:tc>
          <w:tcPr>
            <w:tcW w:w="4819" w:type="dxa"/>
            <w:shd w:val="clear" w:color="auto" w:fill="auto"/>
          </w:tcPr>
          <w:p w14:paraId="704889EB"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General</w:t>
            </w:r>
          </w:p>
          <w:p w14:paraId="29DFE9B1"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House Points Update</w:t>
            </w:r>
          </w:p>
          <w:p w14:paraId="0E1505BE"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Other Awards (competitions, special events, awards from extra-curricular activities, etc)</w:t>
            </w:r>
          </w:p>
          <w:p w14:paraId="578A06B7"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Infant</w:t>
            </w:r>
          </w:p>
          <w:p w14:paraId="65307943"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Star of the Week Certificates and Cups</w:t>
            </w:r>
          </w:p>
          <w:p w14:paraId="0FA8F6EE"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Headteacher Certificates</w:t>
            </w:r>
          </w:p>
          <w:p w14:paraId="6015B80A" w14:textId="77777777" w:rsidR="00B44E7A" w:rsidRPr="00B44E7A" w:rsidRDefault="00B44E7A" w:rsidP="00B44E7A">
            <w:pPr>
              <w:widowControl/>
              <w:spacing w:after="0"/>
              <w:rPr>
                <w:rFonts w:ascii="Calibri" w:hAnsi="Calibri"/>
                <w:b/>
                <w:kern w:val="0"/>
                <w:sz w:val="24"/>
                <w:szCs w:val="24"/>
                <w:lang w:val="en-GB"/>
              </w:rPr>
            </w:pPr>
            <w:r w:rsidRPr="00B44E7A">
              <w:rPr>
                <w:rFonts w:ascii="Calibri" w:hAnsi="Calibri"/>
                <w:b/>
                <w:kern w:val="0"/>
                <w:sz w:val="24"/>
                <w:szCs w:val="24"/>
                <w:lang w:val="en-GB"/>
              </w:rPr>
              <w:t>Junior</w:t>
            </w:r>
          </w:p>
          <w:p w14:paraId="3C423E96" w14:textId="462A6B7E" w:rsidR="00B44E7A" w:rsidRPr="00B44E7A" w:rsidRDefault="00947B37" w:rsidP="00B44E7A">
            <w:pPr>
              <w:widowControl/>
              <w:spacing w:after="0"/>
              <w:rPr>
                <w:rFonts w:ascii="Calibri" w:hAnsi="Calibri"/>
                <w:kern w:val="0"/>
                <w:sz w:val="24"/>
                <w:szCs w:val="24"/>
                <w:lang w:val="en-GB"/>
              </w:rPr>
            </w:pPr>
            <w:r>
              <w:rPr>
                <w:rFonts w:ascii="Calibri" w:hAnsi="Calibri"/>
                <w:kern w:val="0"/>
                <w:sz w:val="24"/>
                <w:szCs w:val="24"/>
                <w:lang w:val="en-GB"/>
              </w:rPr>
              <w:t xml:space="preserve">Growth mindset award, </w:t>
            </w:r>
            <w:r w:rsidR="00B44E7A" w:rsidRPr="00B44E7A">
              <w:rPr>
                <w:rFonts w:ascii="Calibri" w:hAnsi="Calibri"/>
                <w:kern w:val="0"/>
                <w:sz w:val="24"/>
                <w:szCs w:val="24"/>
                <w:lang w:val="en-GB"/>
              </w:rPr>
              <w:t>Effort Cups and School Cups</w:t>
            </w:r>
          </w:p>
        </w:tc>
      </w:tr>
    </w:tbl>
    <w:p w14:paraId="6E048E72" w14:textId="77777777" w:rsidR="00B44E7A" w:rsidRPr="003551BF" w:rsidRDefault="00B44E7A" w:rsidP="00B44E7A">
      <w:pPr>
        <w:widowControl/>
        <w:spacing w:after="0"/>
        <w:rPr>
          <w:rFonts w:ascii="Calibri" w:hAnsi="Calibri"/>
          <w:kern w:val="0"/>
          <w:sz w:val="2"/>
          <w:szCs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4819"/>
      </w:tblGrid>
      <w:tr w:rsidR="00B44E7A" w:rsidRPr="00B44E7A" w14:paraId="247DE55C" w14:textId="77777777" w:rsidTr="00A01120">
        <w:tc>
          <w:tcPr>
            <w:tcW w:w="1560" w:type="dxa"/>
            <w:shd w:val="clear" w:color="auto" w:fill="auto"/>
          </w:tcPr>
          <w:p w14:paraId="3FD99B0F"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Half-Termly House Assembly</w:t>
            </w:r>
          </w:p>
        </w:tc>
        <w:tc>
          <w:tcPr>
            <w:tcW w:w="2693" w:type="dxa"/>
            <w:shd w:val="clear" w:color="auto" w:fill="auto"/>
          </w:tcPr>
          <w:p w14:paraId="1A1E5ACE"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Consistently very good or excellent behaviour, effort and/or achievement</w:t>
            </w:r>
          </w:p>
        </w:tc>
        <w:tc>
          <w:tcPr>
            <w:tcW w:w="4819" w:type="dxa"/>
            <w:shd w:val="clear" w:color="auto" w:fill="auto"/>
          </w:tcPr>
          <w:p w14:paraId="198E47D6"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As above, plus</w:t>
            </w:r>
          </w:p>
          <w:p w14:paraId="02669CA9"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 xml:space="preserve">100% Attendance Certificates </w:t>
            </w:r>
          </w:p>
          <w:p w14:paraId="3594B08C" w14:textId="7B5C6A71" w:rsidR="00B44E7A" w:rsidRPr="00B44E7A" w:rsidRDefault="003551BF" w:rsidP="00A01120">
            <w:pPr>
              <w:widowControl/>
              <w:spacing w:after="0"/>
              <w:rPr>
                <w:rFonts w:ascii="Calibri" w:hAnsi="Calibri"/>
                <w:kern w:val="0"/>
                <w:sz w:val="24"/>
                <w:szCs w:val="24"/>
                <w:lang w:val="en-GB"/>
              </w:rPr>
            </w:pPr>
            <w:r>
              <w:rPr>
                <w:rFonts w:ascii="Calibri" w:hAnsi="Calibri"/>
                <w:kern w:val="0"/>
                <w:sz w:val="24"/>
                <w:szCs w:val="24"/>
                <w:lang w:val="en-GB"/>
              </w:rPr>
              <w:t>Superstar assembly</w:t>
            </w:r>
          </w:p>
          <w:p w14:paraId="2445CAB2"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Effort and Progress Awards</w:t>
            </w:r>
          </w:p>
        </w:tc>
      </w:tr>
      <w:tr w:rsidR="00B44E7A" w:rsidRPr="00B44E7A" w14:paraId="76E6A76F" w14:textId="77777777" w:rsidTr="00A01120">
        <w:tc>
          <w:tcPr>
            <w:tcW w:w="1560" w:type="dxa"/>
            <w:shd w:val="clear" w:color="auto" w:fill="auto"/>
          </w:tcPr>
          <w:p w14:paraId="0CD4B3F8"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Annual Prize-Giving Assembly</w:t>
            </w:r>
          </w:p>
        </w:tc>
        <w:tc>
          <w:tcPr>
            <w:tcW w:w="2693" w:type="dxa"/>
            <w:shd w:val="clear" w:color="auto" w:fill="auto"/>
          </w:tcPr>
          <w:p w14:paraId="5708F7C0"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Exceptional and/or continuous very good behaviour, effort or achievement throughout the year</w:t>
            </w:r>
          </w:p>
        </w:tc>
        <w:tc>
          <w:tcPr>
            <w:tcW w:w="4819" w:type="dxa"/>
            <w:shd w:val="clear" w:color="auto" w:fill="auto"/>
          </w:tcPr>
          <w:p w14:paraId="0E15659B"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As above, plus</w:t>
            </w:r>
          </w:p>
          <w:p w14:paraId="65E7B184" w14:textId="77777777" w:rsidR="00B44E7A" w:rsidRPr="00B44E7A" w:rsidRDefault="00B44E7A" w:rsidP="00A01120">
            <w:pPr>
              <w:widowControl/>
              <w:spacing w:after="0"/>
              <w:rPr>
                <w:rFonts w:ascii="Calibri" w:hAnsi="Calibri"/>
                <w:b/>
                <w:kern w:val="0"/>
                <w:sz w:val="24"/>
                <w:szCs w:val="24"/>
                <w:lang w:val="en-GB"/>
              </w:rPr>
            </w:pPr>
            <w:r w:rsidRPr="00B44E7A">
              <w:rPr>
                <w:rFonts w:ascii="Calibri" w:hAnsi="Calibri"/>
                <w:b/>
                <w:kern w:val="0"/>
                <w:sz w:val="24"/>
                <w:szCs w:val="24"/>
                <w:lang w:val="en-GB"/>
              </w:rPr>
              <w:t>Infant</w:t>
            </w:r>
          </w:p>
          <w:p w14:paraId="0491F65D"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Infant Prizes (top pupils and most improved)</w:t>
            </w:r>
          </w:p>
          <w:p w14:paraId="6EA5065A"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b/>
                <w:kern w:val="0"/>
                <w:sz w:val="24"/>
                <w:szCs w:val="24"/>
                <w:lang w:val="en-GB"/>
              </w:rPr>
              <w:t>Junior</w:t>
            </w:r>
          </w:p>
          <w:p w14:paraId="4BF1B038" w14:textId="77777777"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KS2 SATs Prizes (top pupils, most improved, Spirit of the School, etc)</w:t>
            </w:r>
          </w:p>
          <w:p w14:paraId="12022233" w14:textId="236C66B1" w:rsidR="00B44E7A" w:rsidRPr="00B44E7A" w:rsidRDefault="00B44E7A" w:rsidP="00A01120">
            <w:pPr>
              <w:widowControl/>
              <w:spacing w:after="0"/>
              <w:rPr>
                <w:rFonts w:ascii="Calibri" w:hAnsi="Calibri"/>
                <w:kern w:val="0"/>
                <w:sz w:val="24"/>
                <w:szCs w:val="24"/>
                <w:lang w:val="en-GB"/>
              </w:rPr>
            </w:pPr>
            <w:r w:rsidRPr="00B44E7A">
              <w:rPr>
                <w:rFonts w:ascii="Calibri" w:hAnsi="Calibri"/>
                <w:kern w:val="0"/>
                <w:sz w:val="24"/>
                <w:szCs w:val="24"/>
                <w:lang w:val="en-GB"/>
              </w:rPr>
              <w:t>Outstanding Achievement Awards</w:t>
            </w:r>
            <w:r w:rsidR="003551BF">
              <w:rPr>
                <w:rFonts w:ascii="Calibri" w:hAnsi="Calibri"/>
                <w:kern w:val="0"/>
                <w:sz w:val="24"/>
                <w:szCs w:val="24"/>
                <w:lang w:val="en-GB"/>
              </w:rPr>
              <w:t xml:space="preserve"> </w:t>
            </w:r>
            <w:r w:rsidRPr="00B44E7A">
              <w:rPr>
                <w:rFonts w:ascii="Calibri" w:hAnsi="Calibri"/>
                <w:kern w:val="0"/>
                <w:sz w:val="24"/>
                <w:szCs w:val="24"/>
                <w:lang w:val="en-GB"/>
              </w:rPr>
              <w:t>(Hall of Fame)</w:t>
            </w:r>
          </w:p>
        </w:tc>
      </w:tr>
    </w:tbl>
    <w:p w14:paraId="09B25446" w14:textId="77777777" w:rsidR="00B44E7A" w:rsidRPr="00B44E7A" w:rsidRDefault="00B44E7A" w:rsidP="00B44E7A">
      <w:pPr>
        <w:widowControl/>
        <w:spacing w:after="0"/>
        <w:rPr>
          <w:rFonts w:ascii="Calibri" w:hAnsi="Calibri"/>
          <w:kern w:val="0"/>
          <w:sz w:val="24"/>
          <w:szCs w:val="24"/>
          <w:lang w:val="en-GB"/>
        </w:rPr>
      </w:pPr>
    </w:p>
    <w:p w14:paraId="1957BA27"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House System</w:t>
      </w:r>
    </w:p>
    <w:p w14:paraId="558D30E6" w14:textId="77777777" w:rsidR="00B44E7A" w:rsidRPr="00B44E7A" w:rsidRDefault="00B44E7A" w:rsidP="00B44E7A">
      <w:pPr>
        <w:widowControl/>
        <w:spacing w:after="0"/>
        <w:rPr>
          <w:rFonts w:ascii="Calibri" w:hAnsi="Calibri"/>
          <w:b/>
          <w:kern w:val="0"/>
          <w:sz w:val="16"/>
          <w:szCs w:val="16"/>
          <w:lang w:val="en-GB"/>
        </w:rPr>
      </w:pPr>
    </w:p>
    <w:p w14:paraId="2499D361" w14:textId="2FDDE110"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All of the children</w:t>
      </w:r>
      <w:r w:rsidR="003551BF">
        <w:rPr>
          <w:rFonts w:ascii="Calibri" w:hAnsi="Calibri"/>
          <w:kern w:val="0"/>
          <w:sz w:val="24"/>
          <w:szCs w:val="24"/>
          <w:lang w:val="en-GB"/>
        </w:rPr>
        <w:t xml:space="preserve"> and staff</w:t>
      </w:r>
      <w:r w:rsidRPr="00B44E7A">
        <w:rPr>
          <w:rFonts w:ascii="Calibri" w:hAnsi="Calibri"/>
          <w:kern w:val="0"/>
          <w:sz w:val="24"/>
          <w:szCs w:val="24"/>
          <w:lang w:val="en-GB"/>
        </w:rPr>
        <w:t xml:space="preserve"> from Reception to Year 6 will be organised into four House Teams and will be able to earn House Points as an additional reward for good effort, behaviour, achievement and also participation and success in school competitions &amp; events throughout the year.</w:t>
      </w:r>
      <w:r w:rsidR="003551BF">
        <w:rPr>
          <w:rFonts w:ascii="Calibri" w:hAnsi="Calibri"/>
          <w:kern w:val="0"/>
          <w:sz w:val="24"/>
          <w:szCs w:val="24"/>
          <w:lang w:val="en-GB"/>
        </w:rPr>
        <w:t xml:space="preserve"> At KS2 &amp; KS1, the house cup is given to the team with the most house points for the week. </w:t>
      </w:r>
    </w:p>
    <w:p w14:paraId="3C4EF253" w14:textId="77777777" w:rsidR="00B44E7A" w:rsidRPr="00B44E7A" w:rsidRDefault="00B44E7A" w:rsidP="00B44E7A">
      <w:pPr>
        <w:widowControl/>
        <w:spacing w:after="0"/>
        <w:rPr>
          <w:rFonts w:ascii="Calibri" w:hAnsi="Calibri"/>
          <w:kern w:val="0"/>
          <w:sz w:val="24"/>
          <w:szCs w:val="24"/>
          <w:lang w:val="en-GB"/>
        </w:rPr>
      </w:pPr>
    </w:p>
    <w:p w14:paraId="3BB33BEF"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Good Routines</w:t>
      </w:r>
    </w:p>
    <w:p w14:paraId="660F1B3C" w14:textId="77777777" w:rsidR="00B44E7A" w:rsidRPr="00B44E7A" w:rsidRDefault="00B44E7A" w:rsidP="00B44E7A">
      <w:pPr>
        <w:widowControl/>
        <w:spacing w:after="0"/>
        <w:rPr>
          <w:rFonts w:ascii="Calibri" w:hAnsi="Calibri"/>
          <w:b/>
          <w:kern w:val="0"/>
          <w:sz w:val="16"/>
          <w:szCs w:val="16"/>
          <w:lang w:val="en-GB"/>
        </w:rPr>
      </w:pPr>
    </w:p>
    <w:p w14:paraId="6C94BDB6"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 xml:space="preserve">Our expectations of good behaviour must be within the context of an orderly school day. It is essential that we consider each aspect of the children’s day. This includes: </w:t>
      </w:r>
    </w:p>
    <w:p w14:paraId="213EE50E"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 xml:space="preserve">The learning environment – tidy, interactive, stimulating and celebratory </w:t>
      </w:r>
    </w:p>
    <w:p w14:paraId="04E62055"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 xml:space="preserve">Classroom organisation – so that the basic needs are met and children can find what they need </w:t>
      </w:r>
    </w:p>
    <w:p w14:paraId="0B7312FB"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 xml:space="preserve">Routines for the school day – planned, understood by children, minimum fuss and time wasted </w:t>
      </w:r>
    </w:p>
    <w:p w14:paraId="58ABE034"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Movement around the school – quiet and calm</w:t>
      </w:r>
    </w:p>
    <w:p w14:paraId="54C50D7F"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 xml:space="preserve">Time keeping – lessons, playtimes, beginning and end of the day, </w:t>
      </w:r>
    </w:p>
    <w:p w14:paraId="26A39C7A" w14:textId="77777777" w:rsidR="00B44E7A" w:rsidRPr="00B44E7A" w:rsidRDefault="00B44E7A" w:rsidP="00B44E7A">
      <w:pPr>
        <w:widowControl/>
        <w:numPr>
          <w:ilvl w:val="0"/>
          <w:numId w:val="31"/>
        </w:numPr>
        <w:spacing w:after="0"/>
        <w:rPr>
          <w:rFonts w:ascii="Calibri" w:hAnsi="Calibri"/>
          <w:kern w:val="0"/>
          <w:sz w:val="24"/>
          <w:szCs w:val="24"/>
          <w:lang w:val="en-GB"/>
        </w:rPr>
      </w:pPr>
      <w:r w:rsidRPr="00B44E7A">
        <w:rPr>
          <w:rFonts w:ascii="Calibri" w:hAnsi="Calibri"/>
          <w:kern w:val="0"/>
          <w:sz w:val="24"/>
          <w:szCs w:val="24"/>
          <w:lang w:val="en-GB"/>
        </w:rPr>
        <w:t>Assemblies- a time for communal celebration and quiet reflection - children and adults to enter and leave silently</w:t>
      </w:r>
    </w:p>
    <w:p w14:paraId="6DB6B7E7" w14:textId="77777777" w:rsidR="00B44E7A" w:rsidRPr="00B44E7A" w:rsidRDefault="00B44E7A" w:rsidP="00B44E7A">
      <w:pPr>
        <w:widowControl/>
        <w:spacing w:after="0"/>
        <w:rPr>
          <w:rFonts w:ascii="Calibri" w:hAnsi="Calibri"/>
          <w:kern w:val="0"/>
          <w:sz w:val="24"/>
          <w:szCs w:val="24"/>
          <w:lang w:val="en-GB"/>
        </w:rPr>
      </w:pPr>
    </w:p>
    <w:p w14:paraId="15BA12FB"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Staff Responsibilities</w:t>
      </w:r>
    </w:p>
    <w:p w14:paraId="1E76D69E" w14:textId="77777777" w:rsidR="00B44E7A" w:rsidRPr="00B44E7A" w:rsidRDefault="00B44E7A" w:rsidP="00B44E7A">
      <w:pPr>
        <w:widowControl/>
        <w:spacing w:after="0"/>
        <w:rPr>
          <w:rFonts w:ascii="Calibri" w:hAnsi="Calibri"/>
          <w:kern w:val="0"/>
          <w:sz w:val="16"/>
          <w:szCs w:val="16"/>
          <w:lang w:val="en-GB"/>
        </w:rPr>
      </w:pPr>
    </w:p>
    <w:p w14:paraId="50141E0D"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All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B44E7A" w:rsidRPr="00B44E7A" w14:paraId="13FDC1A6" w14:textId="77777777" w:rsidTr="00A01120">
        <w:tc>
          <w:tcPr>
            <w:tcW w:w="9344" w:type="dxa"/>
            <w:shd w:val="clear" w:color="auto" w:fill="auto"/>
          </w:tcPr>
          <w:p w14:paraId="2ED1AA79" w14:textId="77777777"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Ensure that there are good routines (see above)</w:t>
            </w:r>
          </w:p>
          <w:p w14:paraId="3C859DF4" w14:textId="476B8398"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 xml:space="preserve">Ensure that you are </w:t>
            </w:r>
            <w:r w:rsidR="0006665E">
              <w:rPr>
                <w:rFonts w:ascii="Calibri" w:hAnsi="Calibri"/>
                <w:kern w:val="0"/>
                <w:sz w:val="24"/>
                <w:szCs w:val="24"/>
                <w:lang w:val="en-GB"/>
              </w:rPr>
              <w:t>consistent</w:t>
            </w:r>
            <w:r w:rsidRPr="00B44E7A">
              <w:rPr>
                <w:rFonts w:ascii="Calibri" w:hAnsi="Calibri"/>
                <w:kern w:val="0"/>
                <w:sz w:val="24"/>
                <w:szCs w:val="24"/>
                <w:lang w:val="en-GB"/>
              </w:rPr>
              <w:t>, friendly and professional at all times</w:t>
            </w:r>
          </w:p>
          <w:p w14:paraId="6D0963BE" w14:textId="77777777"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Remain calm</w:t>
            </w:r>
          </w:p>
          <w:p w14:paraId="1C446284" w14:textId="77777777"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Aim to be positive at all times by seeking out and rewarding the good</w:t>
            </w:r>
          </w:p>
          <w:p w14:paraId="06842A6A" w14:textId="77777777"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Regularly discuss the Golden Rules and why they are important</w:t>
            </w:r>
          </w:p>
          <w:p w14:paraId="175BCA6D" w14:textId="02A42D33"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Explain why certain behaviours are not acceptable</w:t>
            </w:r>
            <w:r w:rsidR="0006665E">
              <w:rPr>
                <w:rFonts w:ascii="Calibri" w:hAnsi="Calibri"/>
                <w:kern w:val="0"/>
                <w:sz w:val="24"/>
                <w:szCs w:val="24"/>
                <w:lang w:val="en-GB"/>
              </w:rPr>
              <w:t xml:space="preserve"> using the Thrive approach</w:t>
            </w:r>
          </w:p>
          <w:p w14:paraId="377167A1" w14:textId="77C2B1ED" w:rsidR="00B44E7A" w:rsidRP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Be consistent about praise and re</w:t>
            </w:r>
            <w:r w:rsidR="0006665E">
              <w:rPr>
                <w:rFonts w:ascii="Calibri" w:hAnsi="Calibri"/>
                <w:kern w:val="0"/>
                <w:sz w:val="24"/>
                <w:szCs w:val="24"/>
                <w:lang w:val="en-GB"/>
              </w:rPr>
              <w:t xml:space="preserve">wards as well as when supporting positive behaviour </w:t>
            </w:r>
          </w:p>
          <w:p w14:paraId="14A14F87" w14:textId="77777777" w:rsidR="00B44E7A" w:rsidRDefault="00B44E7A" w:rsidP="00B44E7A">
            <w:pPr>
              <w:widowControl/>
              <w:numPr>
                <w:ilvl w:val="0"/>
                <w:numId w:val="24"/>
              </w:numPr>
              <w:spacing w:after="0"/>
              <w:rPr>
                <w:rFonts w:ascii="Calibri" w:hAnsi="Calibri"/>
                <w:kern w:val="0"/>
                <w:sz w:val="24"/>
                <w:szCs w:val="24"/>
                <w:lang w:val="en-GB"/>
              </w:rPr>
            </w:pPr>
            <w:r w:rsidRPr="00B44E7A">
              <w:rPr>
                <w:rFonts w:ascii="Calibri" w:hAnsi="Calibri"/>
                <w:kern w:val="0"/>
                <w:sz w:val="24"/>
                <w:szCs w:val="24"/>
                <w:lang w:val="en-GB"/>
              </w:rPr>
              <w:t>Be aware of individual needs</w:t>
            </w:r>
          </w:p>
          <w:p w14:paraId="0B749ED3" w14:textId="0330C5FD" w:rsidR="00F616CC" w:rsidRPr="00B44E7A" w:rsidRDefault="00F616CC" w:rsidP="0006665E">
            <w:pPr>
              <w:widowControl/>
              <w:spacing w:after="0"/>
              <w:ind w:left="360"/>
              <w:rPr>
                <w:rFonts w:ascii="Calibri" w:hAnsi="Calibri"/>
                <w:kern w:val="0"/>
                <w:sz w:val="24"/>
                <w:szCs w:val="24"/>
                <w:lang w:val="en-GB"/>
              </w:rPr>
            </w:pPr>
          </w:p>
        </w:tc>
      </w:tr>
    </w:tbl>
    <w:p w14:paraId="08FAAB3D" w14:textId="77777777" w:rsidR="00B44E7A" w:rsidRDefault="00B44E7A" w:rsidP="00B44E7A">
      <w:pPr>
        <w:widowControl/>
        <w:spacing w:after="0"/>
        <w:rPr>
          <w:rFonts w:ascii="Calibri" w:hAnsi="Calibri"/>
          <w:kern w:val="0"/>
          <w:sz w:val="24"/>
          <w:szCs w:val="24"/>
          <w:lang w:val="en-GB"/>
        </w:rPr>
      </w:pPr>
    </w:p>
    <w:p w14:paraId="138803E7" w14:textId="77777777" w:rsidR="00B44E7A" w:rsidRPr="00B44E7A" w:rsidRDefault="00B44E7A" w:rsidP="00B44E7A">
      <w:pPr>
        <w:widowControl/>
        <w:spacing w:after="0"/>
        <w:rPr>
          <w:rFonts w:ascii="Calibri" w:hAnsi="Calibri"/>
          <w:kern w:val="0"/>
          <w:sz w:val="24"/>
          <w:szCs w:val="24"/>
          <w:lang w:val="en-GB"/>
        </w:rPr>
      </w:pPr>
    </w:p>
    <w:p w14:paraId="640A65FE"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Playtime and Lunchtime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B44E7A" w:rsidRPr="00B44E7A" w14:paraId="63922D51" w14:textId="77777777" w:rsidTr="00A01120">
        <w:tc>
          <w:tcPr>
            <w:tcW w:w="9344" w:type="dxa"/>
            <w:shd w:val="clear" w:color="auto" w:fill="auto"/>
          </w:tcPr>
          <w:p w14:paraId="7DF7C080"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As above, plus</w:t>
            </w:r>
          </w:p>
          <w:p w14:paraId="24A0D8AD" w14:textId="77777777" w:rsidR="00B44E7A" w:rsidRPr="00B44E7A" w:rsidRDefault="00B44E7A" w:rsidP="00B44E7A">
            <w:pPr>
              <w:widowControl/>
              <w:numPr>
                <w:ilvl w:val="0"/>
                <w:numId w:val="25"/>
              </w:numPr>
              <w:spacing w:after="0"/>
              <w:rPr>
                <w:rFonts w:ascii="Calibri" w:hAnsi="Calibri"/>
                <w:kern w:val="0"/>
                <w:sz w:val="24"/>
                <w:szCs w:val="24"/>
                <w:lang w:val="en-GB"/>
              </w:rPr>
            </w:pPr>
            <w:r w:rsidRPr="00B44E7A">
              <w:rPr>
                <w:rFonts w:ascii="Calibri" w:hAnsi="Calibri"/>
                <w:kern w:val="0"/>
                <w:sz w:val="24"/>
                <w:szCs w:val="24"/>
                <w:lang w:val="en-GB"/>
              </w:rPr>
              <w:t>Be active and engaged with the children</w:t>
            </w:r>
          </w:p>
          <w:p w14:paraId="49A52729" w14:textId="77777777" w:rsidR="00B44E7A" w:rsidRPr="00B44E7A" w:rsidRDefault="00B44E7A" w:rsidP="00B44E7A">
            <w:pPr>
              <w:widowControl/>
              <w:numPr>
                <w:ilvl w:val="0"/>
                <w:numId w:val="25"/>
              </w:numPr>
              <w:spacing w:after="0"/>
              <w:rPr>
                <w:rFonts w:ascii="Calibri" w:hAnsi="Calibri"/>
                <w:kern w:val="0"/>
                <w:sz w:val="24"/>
                <w:szCs w:val="24"/>
                <w:lang w:val="en-GB"/>
              </w:rPr>
            </w:pPr>
            <w:r w:rsidRPr="00B44E7A">
              <w:rPr>
                <w:rFonts w:ascii="Calibri" w:hAnsi="Calibri"/>
                <w:kern w:val="0"/>
                <w:sz w:val="24"/>
                <w:szCs w:val="24"/>
                <w:lang w:val="en-GB"/>
              </w:rPr>
              <w:t xml:space="preserve">Be aware of the main problem areas (places, times, individual children, etc) </w:t>
            </w:r>
          </w:p>
          <w:p w14:paraId="5FDC2037" w14:textId="77777777" w:rsidR="00B44E7A" w:rsidRPr="00B44E7A" w:rsidRDefault="00B44E7A" w:rsidP="00B44E7A">
            <w:pPr>
              <w:widowControl/>
              <w:numPr>
                <w:ilvl w:val="0"/>
                <w:numId w:val="25"/>
              </w:numPr>
              <w:spacing w:after="0"/>
              <w:rPr>
                <w:rFonts w:ascii="Calibri" w:hAnsi="Calibri"/>
                <w:kern w:val="0"/>
                <w:sz w:val="24"/>
                <w:szCs w:val="24"/>
                <w:lang w:val="en-GB"/>
              </w:rPr>
            </w:pPr>
            <w:r w:rsidRPr="00B44E7A">
              <w:rPr>
                <w:rFonts w:ascii="Calibri" w:hAnsi="Calibri"/>
                <w:kern w:val="0"/>
                <w:sz w:val="24"/>
                <w:szCs w:val="24"/>
                <w:lang w:val="en-GB"/>
              </w:rPr>
              <w:t>Be active in your supervision</w:t>
            </w:r>
          </w:p>
          <w:p w14:paraId="492D2285" w14:textId="77537E4C" w:rsidR="00F616CC" w:rsidRPr="0006665E" w:rsidRDefault="00B44E7A" w:rsidP="0006665E">
            <w:pPr>
              <w:widowControl/>
              <w:numPr>
                <w:ilvl w:val="0"/>
                <w:numId w:val="25"/>
              </w:numPr>
              <w:spacing w:after="0"/>
              <w:rPr>
                <w:rFonts w:ascii="Calibri" w:hAnsi="Calibri"/>
                <w:kern w:val="0"/>
                <w:sz w:val="24"/>
                <w:szCs w:val="24"/>
                <w:lang w:val="en-GB"/>
              </w:rPr>
            </w:pPr>
            <w:r w:rsidRPr="00B44E7A">
              <w:rPr>
                <w:rFonts w:ascii="Calibri" w:hAnsi="Calibri"/>
                <w:kern w:val="0"/>
                <w:sz w:val="24"/>
                <w:szCs w:val="24"/>
                <w:lang w:val="en-GB"/>
              </w:rPr>
              <w:lastRenderedPageBreak/>
              <w:t>Aim to return the children to class in a calm and orderly manner so that they are ready to learn</w:t>
            </w:r>
          </w:p>
        </w:tc>
      </w:tr>
    </w:tbl>
    <w:p w14:paraId="79E176EE" w14:textId="77777777" w:rsidR="00B44E7A" w:rsidRPr="00B44E7A" w:rsidRDefault="00B44E7A" w:rsidP="00B44E7A">
      <w:pPr>
        <w:widowControl/>
        <w:spacing w:after="0"/>
        <w:rPr>
          <w:rFonts w:ascii="Calibri" w:hAnsi="Calibri"/>
          <w:kern w:val="0"/>
          <w:sz w:val="24"/>
          <w:szCs w:val="24"/>
          <w:lang w:val="en-GB"/>
        </w:rPr>
      </w:pPr>
    </w:p>
    <w:p w14:paraId="599C87FD"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Classroom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B44E7A" w:rsidRPr="00B44E7A" w14:paraId="694D5592" w14:textId="77777777" w:rsidTr="00A01120">
        <w:tc>
          <w:tcPr>
            <w:tcW w:w="9344" w:type="dxa"/>
            <w:shd w:val="clear" w:color="auto" w:fill="auto"/>
          </w:tcPr>
          <w:p w14:paraId="6519D4BE"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As above, plus</w:t>
            </w:r>
          </w:p>
          <w:p w14:paraId="2B036314" w14:textId="63FD51D1" w:rsidR="00B44E7A" w:rsidRPr="00B44E7A" w:rsidRDefault="0006665E" w:rsidP="00B44E7A">
            <w:pPr>
              <w:widowControl/>
              <w:numPr>
                <w:ilvl w:val="0"/>
                <w:numId w:val="26"/>
              </w:numPr>
              <w:spacing w:after="0"/>
              <w:rPr>
                <w:rFonts w:ascii="Calibri" w:hAnsi="Calibri"/>
                <w:kern w:val="0"/>
                <w:sz w:val="24"/>
                <w:szCs w:val="24"/>
                <w:lang w:val="en-GB"/>
              </w:rPr>
            </w:pPr>
            <w:r>
              <w:rPr>
                <w:rFonts w:ascii="Calibri" w:hAnsi="Calibri"/>
                <w:kern w:val="0"/>
                <w:sz w:val="24"/>
                <w:szCs w:val="24"/>
                <w:lang w:val="en-GB"/>
              </w:rPr>
              <w:t>Operate the</w:t>
            </w:r>
            <w:r w:rsidR="00B44E7A" w:rsidRPr="00B44E7A">
              <w:rPr>
                <w:rFonts w:ascii="Calibri" w:hAnsi="Calibri"/>
                <w:kern w:val="0"/>
                <w:sz w:val="24"/>
                <w:szCs w:val="24"/>
                <w:lang w:val="en-GB"/>
              </w:rPr>
              <w:t xml:space="preserve"> Class Rewards System</w:t>
            </w:r>
          </w:p>
          <w:p w14:paraId="3BFCB8E1" w14:textId="77777777" w:rsidR="00B44E7A" w:rsidRPr="00B44E7A" w:rsidRDefault="00B44E7A" w:rsidP="00B44E7A">
            <w:pPr>
              <w:widowControl/>
              <w:numPr>
                <w:ilvl w:val="0"/>
                <w:numId w:val="26"/>
              </w:numPr>
              <w:spacing w:after="0"/>
              <w:rPr>
                <w:rFonts w:ascii="Calibri" w:hAnsi="Calibri"/>
                <w:kern w:val="0"/>
                <w:sz w:val="24"/>
                <w:szCs w:val="24"/>
                <w:lang w:val="en-GB"/>
              </w:rPr>
            </w:pPr>
            <w:r w:rsidRPr="00B44E7A">
              <w:rPr>
                <w:rFonts w:ascii="Calibri" w:hAnsi="Calibri"/>
                <w:kern w:val="0"/>
                <w:sz w:val="24"/>
                <w:szCs w:val="24"/>
                <w:lang w:val="en-GB"/>
              </w:rPr>
              <w:t>Support Playtime and Lunchtime Staff</w:t>
            </w:r>
          </w:p>
        </w:tc>
      </w:tr>
    </w:tbl>
    <w:p w14:paraId="56D8A6F7" w14:textId="77777777" w:rsidR="00B44E7A" w:rsidRPr="00B44E7A" w:rsidRDefault="00B44E7A" w:rsidP="00B44E7A">
      <w:pPr>
        <w:widowControl/>
        <w:spacing w:after="0"/>
        <w:rPr>
          <w:rFonts w:ascii="Calibri" w:hAnsi="Calibri"/>
          <w:kern w:val="0"/>
          <w:sz w:val="24"/>
          <w:szCs w:val="24"/>
          <w:lang w:val="en-GB"/>
        </w:rPr>
      </w:pPr>
    </w:p>
    <w:p w14:paraId="508A4545"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Phase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B44E7A" w:rsidRPr="00B44E7A" w14:paraId="55B87F01" w14:textId="77777777" w:rsidTr="00A01120">
        <w:tc>
          <w:tcPr>
            <w:tcW w:w="9344" w:type="dxa"/>
            <w:shd w:val="clear" w:color="auto" w:fill="auto"/>
          </w:tcPr>
          <w:p w14:paraId="6390455A"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As above, plus</w:t>
            </w:r>
          </w:p>
          <w:p w14:paraId="30C16D01" w14:textId="77777777" w:rsidR="00B44E7A" w:rsidRPr="00B44E7A" w:rsidRDefault="00B44E7A" w:rsidP="00B44E7A">
            <w:pPr>
              <w:widowControl/>
              <w:numPr>
                <w:ilvl w:val="0"/>
                <w:numId w:val="27"/>
              </w:numPr>
              <w:spacing w:after="0"/>
              <w:rPr>
                <w:rFonts w:ascii="Calibri" w:hAnsi="Calibri"/>
                <w:kern w:val="0"/>
                <w:sz w:val="24"/>
                <w:szCs w:val="24"/>
                <w:lang w:val="en-GB"/>
              </w:rPr>
            </w:pPr>
            <w:r w:rsidRPr="00B44E7A">
              <w:rPr>
                <w:rFonts w:ascii="Calibri" w:hAnsi="Calibri"/>
                <w:kern w:val="0"/>
                <w:sz w:val="24"/>
                <w:szCs w:val="24"/>
                <w:lang w:val="en-GB"/>
              </w:rPr>
              <w:t>Monitor the patterns of recorded behaviour for their phase (EYFS, KS1, Lower Juniors, Upper Juniors)</w:t>
            </w:r>
          </w:p>
          <w:p w14:paraId="077F9B01" w14:textId="77777777" w:rsidR="00B44E7A" w:rsidRPr="00B44E7A" w:rsidRDefault="00B44E7A" w:rsidP="00B44E7A">
            <w:pPr>
              <w:widowControl/>
              <w:numPr>
                <w:ilvl w:val="0"/>
                <w:numId w:val="27"/>
              </w:numPr>
              <w:spacing w:after="0"/>
              <w:rPr>
                <w:rFonts w:ascii="Calibri" w:hAnsi="Calibri"/>
                <w:kern w:val="0"/>
                <w:sz w:val="24"/>
                <w:szCs w:val="24"/>
                <w:lang w:val="en-GB"/>
              </w:rPr>
            </w:pPr>
            <w:r w:rsidRPr="00B44E7A">
              <w:rPr>
                <w:rFonts w:ascii="Calibri" w:hAnsi="Calibri"/>
                <w:kern w:val="0"/>
                <w:sz w:val="24"/>
                <w:szCs w:val="24"/>
                <w:lang w:val="en-GB"/>
              </w:rPr>
              <w:t>Identify the main problem areas (places, times, individual children, etc)</w:t>
            </w:r>
          </w:p>
          <w:p w14:paraId="456A2E75" w14:textId="77777777" w:rsidR="00B44E7A" w:rsidRPr="00B44E7A" w:rsidRDefault="00B44E7A" w:rsidP="00B44E7A">
            <w:pPr>
              <w:widowControl/>
              <w:numPr>
                <w:ilvl w:val="0"/>
                <w:numId w:val="27"/>
              </w:numPr>
              <w:spacing w:after="0"/>
              <w:rPr>
                <w:rFonts w:ascii="Calibri" w:hAnsi="Calibri"/>
                <w:kern w:val="0"/>
                <w:sz w:val="24"/>
                <w:szCs w:val="24"/>
                <w:lang w:val="en-GB"/>
              </w:rPr>
            </w:pPr>
            <w:r w:rsidRPr="00B44E7A">
              <w:rPr>
                <w:rFonts w:ascii="Calibri" w:hAnsi="Calibri"/>
                <w:kern w:val="0"/>
                <w:sz w:val="24"/>
                <w:szCs w:val="24"/>
                <w:lang w:val="en-GB"/>
              </w:rPr>
              <w:t>Discuss and agree changes in order to reduce the number or range of concerns – keep a record of the impact of any changes</w:t>
            </w:r>
          </w:p>
          <w:p w14:paraId="15852815" w14:textId="77777777" w:rsidR="00B44E7A" w:rsidRPr="00B44E7A" w:rsidRDefault="00B44E7A" w:rsidP="00B44E7A">
            <w:pPr>
              <w:widowControl/>
              <w:numPr>
                <w:ilvl w:val="0"/>
                <w:numId w:val="27"/>
              </w:numPr>
              <w:spacing w:after="0"/>
              <w:rPr>
                <w:rFonts w:ascii="Calibri" w:hAnsi="Calibri"/>
                <w:kern w:val="0"/>
                <w:sz w:val="24"/>
                <w:szCs w:val="24"/>
                <w:lang w:val="en-GB"/>
              </w:rPr>
            </w:pPr>
            <w:r w:rsidRPr="00B44E7A">
              <w:rPr>
                <w:rFonts w:ascii="Calibri" w:hAnsi="Calibri"/>
                <w:kern w:val="0"/>
                <w:sz w:val="24"/>
                <w:szCs w:val="24"/>
                <w:lang w:val="en-GB"/>
              </w:rPr>
              <w:t>Support teachers in your phase when a parent meeting is required</w:t>
            </w:r>
          </w:p>
          <w:p w14:paraId="305F5E7C" w14:textId="13D5CF0B" w:rsidR="00B44E7A" w:rsidRPr="00B44E7A" w:rsidRDefault="00B44E7A" w:rsidP="004A105B">
            <w:pPr>
              <w:widowControl/>
              <w:spacing w:after="0"/>
              <w:ind w:left="720"/>
              <w:rPr>
                <w:rFonts w:ascii="Calibri" w:hAnsi="Calibri"/>
                <w:kern w:val="0"/>
                <w:sz w:val="24"/>
                <w:szCs w:val="24"/>
                <w:lang w:val="en-GB"/>
              </w:rPr>
            </w:pPr>
          </w:p>
        </w:tc>
      </w:tr>
    </w:tbl>
    <w:p w14:paraId="21ED3FE7" w14:textId="77777777" w:rsidR="00B44E7A" w:rsidRPr="00B44E7A" w:rsidRDefault="00B44E7A" w:rsidP="00B44E7A">
      <w:pPr>
        <w:widowControl/>
        <w:spacing w:after="0"/>
        <w:rPr>
          <w:rFonts w:ascii="Calibri" w:hAnsi="Calibri"/>
          <w:kern w:val="0"/>
          <w:sz w:val="24"/>
          <w:szCs w:val="24"/>
          <w:lang w:val="en-GB"/>
        </w:rPr>
      </w:pPr>
    </w:p>
    <w:p w14:paraId="25B94208"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Senior Leadership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B44E7A" w:rsidRPr="00B44E7A" w14:paraId="0AB4D239" w14:textId="77777777" w:rsidTr="00A01120">
        <w:tc>
          <w:tcPr>
            <w:tcW w:w="9344" w:type="dxa"/>
            <w:shd w:val="clear" w:color="auto" w:fill="auto"/>
          </w:tcPr>
          <w:p w14:paraId="4F2700D3"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As for ‘All Staff’ above, plus</w:t>
            </w:r>
          </w:p>
          <w:p w14:paraId="26578947" w14:textId="77777777" w:rsidR="00B44E7A" w:rsidRPr="00B44E7A" w:rsidRDefault="00B44E7A" w:rsidP="00B44E7A">
            <w:pPr>
              <w:widowControl/>
              <w:numPr>
                <w:ilvl w:val="0"/>
                <w:numId w:val="28"/>
              </w:numPr>
              <w:spacing w:after="0"/>
              <w:rPr>
                <w:rFonts w:ascii="Calibri" w:hAnsi="Calibri"/>
                <w:kern w:val="0"/>
                <w:sz w:val="24"/>
                <w:szCs w:val="24"/>
                <w:lang w:val="en-GB"/>
              </w:rPr>
            </w:pPr>
            <w:r w:rsidRPr="00B44E7A">
              <w:rPr>
                <w:rFonts w:ascii="Calibri" w:hAnsi="Calibri"/>
                <w:kern w:val="0"/>
                <w:sz w:val="24"/>
                <w:szCs w:val="24"/>
                <w:lang w:val="en-GB"/>
              </w:rPr>
              <w:t>Support staff in the implementation of the policy</w:t>
            </w:r>
          </w:p>
          <w:p w14:paraId="073A2E7B" w14:textId="0C74A248" w:rsidR="00B44E7A" w:rsidRPr="00B44E7A" w:rsidRDefault="00B44E7A" w:rsidP="00B44E7A">
            <w:pPr>
              <w:widowControl/>
              <w:numPr>
                <w:ilvl w:val="0"/>
                <w:numId w:val="28"/>
              </w:numPr>
              <w:spacing w:after="0"/>
              <w:rPr>
                <w:rFonts w:ascii="Calibri" w:hAnsi="Calibri"/>
                <w:kern w:val="0"/>
                <w:sz w:val="24"/>
                <w:szCs w:val="24"/>
                <w:lang w:val="en-GB"/>
              </w:rPr>
            </w:pPr>
            <w:r w:rsidRPr="00B44E7A">
              <w:rPr>
                <w:rFonts w:ascii="Calibri" w:hAnsi="Calibri"/>
                <w:kern w:val="0"/>
                <w:sz w:val="24"/>
                <w:szCs w:val="24"/>
                <w:lang w:val="en-GB"/>
              </w:rPr>
              <w:t xml:space="preserve">Attend key meetings where required </w:t>
            </w:r>
          </w:p>
          <w:p w14:paraId="5E15D550" w14:textId="77777777" w:rsidR="00B44E7A" w:rsidRPr="00B44E7A" w:rsidRDefault="00B44E7A" w:rsidP="00B44E7A">
            <w:pPr>
              <w:widowControl/>
              <w:numPr>
                <w:ilvl w:val="0"/>
                <w:numId w:val="28"/>
              </w:numPr>
              <w:spacing w:after="0"/>
              <w:rPr>
                <w:rFonts w:ascii="Calibri" w:hAnsi="Calibri"/>
                <w:kern w:val="0"/>
                <w:sz w:val="24"/>
                <w:szCs w:val="24"/>
                <w:lang w:val="en-GB"/>
              </w:rPr>
            </w:pPr>
            <w:r w:rsidRPr="00B44E7A">
              <w:rPr>
                <w:rFonts w:ascii="Calibri" w:hAnsi="Calibri"/>
                <w:kern w:val="0"/>
                <w:sz w:val="24"/>
                <w:szCs w:val="24"/>
                <w:lang w:val="en-GB"/>
              </w:rPr>
              <w:t>Monitor the effectiveness of the policy through consultation with key stakeholders and rigorous self-evaluation</w:t>
            </w:r>
          </w:p>
          <w:p w14:paraId="06A5337C" w14:textId="77777777" w:rsidR="00B44E7A" w:rsidRPr="00B44E7A" w:rsidRDefault="00B44E7A" w:rsidP="00B44E7A">
            <w:pPr>
              <w:widowControl/>
              <w:numPr>
                <w:ilvl w:val="0"/>
                <w:numId w:val="28"/>
              </w:numPr>
              <w:spacing w:after="0"/>
              <w:rPr>
                <w:rFonts w:ascii="Calibri" w:hAnsi="Calibri"/>
                <w:kern w:val="0"/>
                <w:sz w:val="24"/>
                <w:szCs w:val="24"/>
                <w:lang w:val="en-GB"/>
              </w:rPr>
            </w:pPr>
            <w:r w:rsidRPr="00B44E7A">
              <w:rPr>
                <w:rFonts w:ascii="Calibri" w:hAnsi="Calibri"/>
                <w:kern w:val="0"/>
                <w:sz w:val="24"/>
                <w:szCs w:val="24"/>
                <w:lang w:val="en-GB"/>
              </w:rPr>
              <w:t>Take prompt and decisive action to deal with areas for development</w:t>
            </w:r>
          </w:p>
        </w:tc>
      </w:tr>
    </w:tbl>
    <w:p w14:paraId="2FE24F26" w14:textId="2E5D8B10" w:rsidR="00B44E7A" w:rsidRPr="004A105B" w:rsidRDefault="004A105B" w:rsidP="00B44E7A">
      <w:pPr>
        <w:widowControl/>
        <w:spacing w:after="0"/>
        <w:rPr>
          <w:rFonts w:ascii="Calibri" w:hAnsi="Calibri"/>
          <w:b/>
          <w:color w:val="FF0000"/>
          <w:kern w:val="0"/>
          <w:sz w:val="24"/>
          <w:szCs w:val="24"/>
          <w:lang w:val="en-GB"/>
        </w:rPr>
      </w:pPr>
      <w:r w:rsidRPr="004A105B">
        <w:rPr>
          <w:rFonts w:ascii="Calibri" w:hAnsi="Calibri"/>
          <w:b/>
          <w:color w:val="FF0000"/>
          <w:kern w:val="0"/>
          <w:sz w:val="24"/>
          <w:szCs w:val="24"/>
          <w:lang w:val="en-GB"/>
        </w:rPr>
        <w:t xml:space="preserve">Restorative approaches </w:t>
      </w:r>
      <w:r w:rsidR="00B44E7A" w:rsidRPr="004A105B">
        <w:rPr>
          <w:rFonts w:ascii="Calibri" w:hAnsi="Calibri"/>
          <w:b/>
          <w:color w:val="FF0000"/>
          <w:kern w:val="0"/>
          <w:sz w:val="24"/>
          <w:szCs w:val="24"/>
          <w:lang w:val="en-GB"/>
        </w:rPr>
        <w:t xml:space="preserve"> </w:t>
      </w:r>
    </w:p>
    <w:p w14:paraId="18034085" w14:textId="77777777" w:rsidR="00B44E7A" w:rsidRPr="00B44E7A" w:rsidRDefault="00B44E7A" w:rsidP="00B44E7A">
      <w:pPr>
        <w:widowControl/>
        <w:spacing w:after="0"/>
        <w:rPr>
          <w:rFonts w:ascii="Calibri" w:hAnsi="Calibri"/>
          <w:kern w:val="0"/>
          <w:sz w:val="16"/>
          <w:szCs w:val="16"/>
          <w:lang w:val="en-GB"/>
        </w:rPr>
      </w:pPr>
    </w:p>
    <w:p w14:paraId="4FCEEE61"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 xml:space="preserve">When an incident between children occurs we need to try to: </w:t>
      </w:r>
    </w:p>
    <w:p w14:paraId="509BE4B1" w14:textId="77777777" w:rsidR="00B44E7A" w:rsidRPr="00B44E7A" w:rsidRDefault="00B44E7A" w:rsidP="00B44E7A">
      <w:pPr>
        <w:widowControl/>
        <w:numPr>
          <w:ilvl w:val="0"/>
          <w:numId w:val="29"/>
        </w:numPr>
        <w:spacing w:after="0"/>
        <w:rPr>
          <w:rFonts w:ascii="Calibri" w:hAnsi="Calibri"/>
          <w:kern w:val="0"/>
          <w:sz w:val="24"/>
          <w:szCs w:val="24"/>
          <w:lang w:val="en-GB"/>
        </w:rPr>
      </w:pPr>
      <w:r w:rsidRPr="00B44E7A">
        <w:rPr>
          <w:rFonts w:ascii="Calibri" w:hAnsi="Calibri"/>
          <w:kern w:val="0"/>
          <w:sz w:val="24"/>
          <w:szCs w:val="24"/>
          <w:lang w:val="en-GB"/>
        </w:rPr>
        <w:t>Give the child/</w:t>
      </w:r>
      <w:proofErr w:type="spellStart"/>
      <w:r w:rsidRPr="00B44E7A">
        <w:rPr>
          <w:rFonts w:ascii="Calibri" w:hAnsi="Calibri"/>
          <w:kern w:val="0"/>
          <w:sz w:val="24"/>
          <w:szCs w:val="24"/>
          <w:lang w:val="en-GB"/>
        </w:rPr>
        <w:t>ren</w:t>
      </w:r>
      <w:proofErr w:type="spellEnd"/>
      <w:r w:rsidRPr="00B44E7A">
        <w:rPr>
          <w:rFonts w:ascii="Calibri" w:hAnsi="Calibri"/>
          <w:kern w:val="0"/>
          <w:sz w:val="24"/>
          <w:szCs w:val="24"/>
          <w:lang w:val="en-GB"/>
        </w:rPr>
        <w:t xml:space="preserve"> time to calm down before speaking to them </w:t>
      </w:r>
    </w:p>
    <w:p w14:paraId="07A131E5" w14:textId="77777777" w:rsidR="00B44E7A" w:rsidRPr="00B44E7A" w:rsidRDefault="00B44E7A" w:rsidP="00B44E7A">
      <w:pPr>
        <w:widowControl/>
        <w:numPr>
          <w:ilvl w:val="0"/>
          <w:numId w:val="29"/>
        </w:numPr>
        <w:spacing w:after="0"/>
        <w:rPr>
          <w:rFonts w:ascii="Calibri" w:hAnsi="Calibri"/>
          <w:kern w:val="0"/>
          <w:sz w:val="24"/>
          <w:szCs w:val="24"/>
          <w:lang w:val="en-GB"/>
        </w:rPr>
      </w:pPr>
      <w:r w:rsidRPr="00B44E7A">
        <w:rPr>
          <w:rFonts w:ascii="Calibri" w:hAnsi="Calibri"/>
          <w:kern w:val="0"/>
          <w:sz w:val="24"/>
          <w:szCs w:val="24"/>
          <w:lang w:val="en-GB"/>
        </w:rPr>
        <w:t xml:space="preserve">Listen to each child explaining what has happened including any witnesses if possible </w:t>
      </w:r>
    </w:p>
    <w:p w14:paraId="4E03DEA1" w14:textId="77777777" w:rsidR="00B44E7A" w:rsidRPr="00B44E7A" w:rsidRDefault="00B44E7A" w:rsidP="00B44E7A">
      <w:pPr>
        <w:widowControl/>
        <w:numPr>
          <w:ilvl w:val="0"/>
          <w:numId w:val="29"/>
        </w:numPr>
        <w:spacing w:after="0"/>
        <w:rPr>
          <w:rFonts w:ascii="Calibri" w:hAnsi="Calibri"/>
          <w:kern w:val="0"/>
          <w:sz w:val="24"/>
          <w:szCs w:val="24"/>
          <w:lang w:val="en-GB"/>
        </w:rPr>
      </w:pPr>
      <w:r w:rsidRPr="00B44E7A">
        <w:rPr>
          <w:rFonts w:ascii="Calibri" w:hAnsi="Calibri"/>
          <w:kern w:val="0"/>
          <w:sz w:val="24"/>
          <w:szCs w:val="24"/>
          <w:lang w:val="en-GB"/>
        </w:rPr>
        <w:t>Ask anyone who has been at fault what should have happened and what they would do differently next time</w:t>
      </w:r>
    </w:p>
    <w:p w14:paraId="0580A86C" w14:textId="0E3B321B" w:rsidR="00B44E7A" w:rsidRPr="00B44E7A" w:rsidRDefault="004A105B" w:rsidP="00B44E7A">
      <w:pPr>
        <w:widowControl/>
        <w:numPr>
          <w:ilvl w:val="0"/>
          <w:numId w:val="29"/>
        </w:numPr>
        <w:spacing w:after="0"/>
        <w:rPr>
          <w:rFonts w:ascii="Calibri" w:hAnsi="Calibri"/>
          <w:kern w:val="0"/>
          <w:sz w:val="24"/>
          <w:szCs w:val="24"/>
          <w:lang w:val="en-GB"/>
        </w:rPr>
      </w:pPr>
      <w:r>
        <w:rPr>
          <w:rFonts w:ascii="Calibri" w:hAnsi="Calibri"/>
          <w:kern w:val="0"/>
          <w:sz w:val="24"/>
          <w:szCs w:val="24"/>
          <w:lang w:val="en-GB"/>
        </w:rPr>
        <w:t>If developmentally appropriate,</w:t>
      </w:r>
      <w:r w:rsidR="00B44E7A" w:rsidRPr="00B44E7A">
        <w:rPr>
          <w:rFonts w:ascii="Calibri" w:hAnsi="Calibri"/>
          <w:kern w:val="0"/>
          <w:sz w:val="24"/>
          <w:szCs w:val="24"/>
          <w:lang w:val="en-GB"/>
        </w:rPr>
        <w:t xml:space="preserve"> we should </w:t>
      </w:r>
      <w:r>
        <w:rPr>
          <w:rFonts w:ascii="Calibri" w:hAnsi="Calibri"/>
          <w:kern w:val="0"/>
          <w:sz w:val="24"/>
          <w:szCs w:val="24"/>
          <w:lang w:val="en-GB"/>
        </w:rPr>
        <w:t xml:space="preserve">support the child to apologise. If this is not appropriate, adults will need to apologise on their behalf, modelling good practice. </w:t>
      </w:r>
    </w:p>
    <w:p w14:paraId="66911F04" w14:textId="77777777" w:rsidR="00B44E7A" w:rsidRDefault="00B44E7A" w:rsidP="00B44E7A">
      <w:pPr>
        <w:widowControl/>
        <w:spacing w:after="0"/>
        <w:rPr>
          <w:rFonts w:ascii="Calibri" w:hAnsi="Calibri"/>
          <w:kern w:val="0"/>
          <w:sz w:val="24"/>
          <w:szCs w:val="24"/>
          <w:lang w:val="en-GB"/>
        </w:rPr>
      </w:pPr>
    </w:p>
    <w:p w14:paraId="685FD323" w14:textId="77777777" w:rsidR="00B44E7A" w:rsidRDefault="00B44E7A" w:rsidP="00B44E7A">
      <w:pPr>
        <w:widowControl/>
        <w:spacing w:after="0"/>
        <w:rPr>
          <w:rFonts w:ascii="Calibri" w:hAnsi="Calibri"/>
          <w:kern w:val="0"/>
          <w:sz w:val="24"/>
          <w:szCs w:val="24"/>
          <w:lang w:val="en-GB"/>
        </w:rPr>
      </w:pPr>
    </w:p>
    <w:p w14:paraId="479433FE" w14:textId="77777777" w:rsidR="00B44E7A" w:rsidRPr="00B44E7A" w:rsidRDefault="00B44E7A" w:rsidP="00B44E7A">
      <w:pPr>
        <w:widowControl/>
        <w:spacing w:after="0"/>
        <w:rPr>
          <w:rFonts w:ascii="Calibri" w:hAnsi="Calibri"/>
          <w:kern w:val="0"/>
          <w:sz w:val="24"/>
          <w:szCs w:val="24"/>
          <w:lang w:val="en-GB"/>
        </w:rPr>
      </w:pPr>
    </w:p>
    <w:p w14:paraId="1B9B6B6C"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Consequences</w:t>
      </w:r>
    </w:p>
    <w:p w14:paraId="3474C109" w14:textId="77777777" w:rsidR="00B44E7A" w:rsidRPr="00B44E7A" w:rsidRDefault="00B44E7A" w:rsidP="00B44E7A">
      <w:pPr>
        <w:widowControl/>
        <w:spacing w:after="0"/>
        <w:rPr>
          <w:rFonts w:ascii="Calibri" w:hAnsi="Calibri"/>
          <w:b/>
          <w:kern w:val="0"/>
          <w:sz w:val="16"/>
          <w:szCs w:val="16"/>
          <w:lang w:val="en-GB"/>
        </w:rPr>
      </w:pPr>
    </w:p>
    <w:p w14:paraId="6A47F4E2" w14:textId="171A5F63" w:rsidR="004A105B" w:rsidRDefault="004A105B" w:rsidP="00B44E7A">
      <w:pPr>
        <w:widowControl/>
        <w:spacing w:after="0"/>
        <w:rPr>
          <w:rFonts w:ascii="Calibri" w:hAnsi="Calibri"/>
          <w:kern w:val="0"/>
          <w:sz w:val="24"/>
          <w:szCs w:val="24"/>
          <w:lang w:val="en-GB"/>
        </w:rPr>
      </w:pPr>
      <w:r>
        <w:rPr>
          <w:rFonts w:ascii="Calibri" w:hAnsi="Calibri"/>
          <w:kern w:val="0"/>
          <w:sz w:val="24"/>
          <w:szCs w:val="24"/>
          <w:lang w:val="en-GB"/>
        </w:rPr>
        <w:t xml:space="preserve">We want children to be aware that for poor behaviour, there are consequences. For children at thinking and above, this will be in the form of sanctions, white slip. </w:t>
      </w:r>
      <w:r w:rsidR="00831F30">
        <w:rPr>
          <w:rFonts w:ascii="Calibri" w:hAnsi="Calibri"/>
          <w:kern w:val="0"/>
          <w:sz w:val="24"/>
          <w:szCs w:val="24"/>
          <w:lang w:val="en-GB"/>
        </w:rPr>
        <w:t xml:space="preserve">There </w:t>
      </w:r>
      <w:r w:rsidR="00831F30">
        <w:rPr>
          <w:rFonts w:ascii="Calibri" w:hAnsi="Calibri"/>
          <w:kern w:val="0"/>
          <w:sz w:val="24"/>
          <w:szCs w:val="24"/>
          <w:lang w:val="en-GB"/>
        </w:rPr>
        <w:lastRenderedPageBreak/>
        <w:t xml:space="preserve">will also be ‘natural’ consequences of their action, for example using lunchtime or break to complete their work. </w:t>
      </w:r>
    </w:p>
    <w:p w14:paraId="6069A1A5" w14:textId="77777777" w:rsidR="008F34E1" w:rsidRDefault="008F34E1" w:rsidP="00B44E7A">
      <w:pPr>
        <w:widowControl/>
        <w:spacing w:after="0"/>
        <w:rPr>
          <w:rFonts w:ascii="Calibri" w:hAnsi="Calibri"/>
          <w:kern w:val="0"/>
          <w:sz w:val="24"/>
          <w:szCs w:val="24"/>
          <w:lang w:val="en-GB"/>
        </w:rPr>
      </w:pPr>
    </w:p>
    <w:p w14:paraId="049B1FCF" w14:textId="77777777" w:rsidR="00EF264E" w:rsidRPr="00EF264E" w:rsidRDefault="00EF264E" w:rsidP="00EF264E">
      <w:pPr>
        <w:pStyle w:val="NormalWeb"/>
        <w:rPr>
          <w:rFonts w:ascii="Calibri" w:hAnsi="Calibri"/>
          <w:sz w:val="28"/>
        </w:rPr>
      </w:pPr>
      <w:r w:rsidRPr="00EF264E">
        <w:rPr>
          <w:rFonts w:ascii="Calibri" w:hAnsi="Calibri"/>
          <w:color w:val="303030"/>
          <w:szCs w:val="22"/>
        </w:rPr>
        <w:t>Support and opportunities to change inappropriate choices are always given. However, if the pupil shows no willingness to do so, then the white slip will follow. An alternative situation may arise if a child is perceived to have made a deliberate choice to break a Golden Rule.</w:t>
      </w:r>
      <w:r w:rsidRPr="00EF264E">
        <w:rPr>
          <w:rFonts w:ascii="Calibri" w:hAnsi="Calibri"/>
          <w:color w:val="303030"/>
          <w:szCs w:val="22"/>
        </w:rPr>
        <w:br/>
        <w:t xml:space="preserve">In both instances, if a Golden Rule has been broken, this will be recorded as a white slip. </w:t>
      </w:r>
    </w:p>
    <w:p w14:paraId="00FAE38B" w14:textId="77777777" w:rsidR="00BF2244" w:rsidRPr="00EF264E" w:rsidRDefault="00BF2244" w:rsidP="00BF2244">
      <w:pPr>
        <w:pStyle w:val="NormalWeb"/>
        <w:rPr>
          <w:rFonts w:ascii="Calibri" w:hAnsi="Calibri"/>
          <w:sz w:val="28"/>
        </w:rPr>
      </w:pPr>
      <w:r w:rsidRPr="00EF264E">
        <w:rPr>
          <w:rFonts w:ascii="Calibri" w:hAnsi="Calibri"/>
          <w:szCs w:val="22"/>
        </w:rPr>
        <w:t>White slips are our way of capturing incidents where learning and / or support is required. They are written when our Golden Rules have been broken, recording the date, what happened and who dealt with the issue.</w:t>
      </w:r>
      <w:r w:rsidRPr="00EF264E">
        <w:rPr>
          <w:rFonts w:ascii="Calibri" w:hAnsi="Calibri"/>
          <w:szCs w:val="22"/>
        </w:rPr>
        <w:br/>
        <w:t xml:space="preserve">The person issuing the white slip or the class teacher will speak to the parents or carers as soon as possible and this is also recorded on the slip. A letter is written with a copy of the white slip attached and provided for parents and carers, as well as school staff who are involved. In this way the school ensures parents are kept fully informed and communication is clear and consistent. </w:t>
      </w:r>
    </w:p>
    <w:p w14:paraId="0882D7E4" w14:textId="77777777" w:rsidR="004A105B" w:rsidRDefault="004A105B" w:rsidP="00B44E7A">
      <w:pPr>
        <w:widowControl/>
        <w:spacing w:after="0"/>
        <w:rPr>
          <w:rFonts w:ascii="Calibri" w:hAnsi="Calibri"/>
          <w:kern w:val="0"/>
          <w:sz w:val="24"/>
          <w:szCs w:val="24"/>
          <w:lang w:val="en-GB"/>
        </w:rPr>
      </w:pPr>
    </w:p>
    <w:p w14:paraId="6CD449C1" w14:textId="77777777" w:rsidR="00B44E7A" w:rsidRPr="00B44E7A" w:rsidRDefault="00B44E7A" w:rsidP="00B44E7A">
      <w:pPr>
        <w:widowControl/>
        <w:spacing w:after="0"/>
        <w:rPr>
          <w:rFonts w:ascii="Calibri" w:hAnsi="Calibri"/>
          <w:kern w:val="0"/>
          <w:sz w:val="24"/>
          <w:szCs w:val="24"/>
          <w:lang w:val="en-GB"/>
        </w:rPr>
      </w:pPr>
    </w:p>
    <w:p w14:paraId="271E6255"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The severe clause</w:t>
      </w:r>
    </w:p>
    <w:p w14:paraId="53AF1C09" w14:textId="77777777" w:rsidR="00B44E7A" w:rsidRPr="00B44E7A" w:rsidRDefault="00B44E7A" w:rsidP="00B44E7A">
      <w:pPr>
        <w:widowControl/>
        <w:spacing w:after="0"/>
        <w:rPr>
          <w:rFonts w:ascii="Calibri" w:hAnsi="Calibri"/>
          <w:kern w:val="0"/>
          <w:sz w:val="16"/>
          <w:szCs w:val="16"/>
          <w:lang w:val="en-GB"/>
        </w:rPr>
      </w:pPr>
    </w:p>
    <w:p w14:paraId="7FD37835"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In our behaviour plan a severe clause is in place so the school and children know what behaviour will not be tolerated in school.  The following are incidents that may lead directly to internal or external exclusion:</w:t>
      </w:r>
    </w:p>
    <w:p w14:paraId="6EB77B84" w14:textId="77777777" w:rsidR="00B44E7A" w:rsidRPr="00B44E7A" w:rsidRDefault="00B44E7A" w:rsidP="00B44E7A">
      <w:pPr>
        <w:widowControl/>
        <w:spacing w:after="0"/>
        <w:rPr>
          <w:rFonts w:ascii="Calibri" w:hAnsi="Calibri"/>
          <w:kern w:val="0"/>
          <w:sz w:val="24"/>
          <w:szCs w:val="24"/>
          <w:lang w:val="en-GB"/>
        </w:rPr>
      </w:pPr>
    </w:p>
    <w:p w14:paraId="100A774F"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Persistent, serious or offensive verbal* or physical abuse of a child</w:t>
      </w:r>
    </w:p>
    <w:p w14:paraId="7C8FCB04"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Verbal or physical abuse of an adult</w:t>
      </w:r>
    </w:p>
    <w:p w14:paraId="336C56EF"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Dangerous behaviour (likely to result in a serious harm or accident)</w:t>
      </w:r>
    </w:p>
    <w:p w14:paraId="5E4FD9AD"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Deliberate damage to property</w:t>
      </w:r>
    </w:p>
    <w:p w14:paraId="385EAD4C"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Open defiance</w:t>
      </w:r>
    </w:p>
    <w:p w14:paraId="232B0238" w14:textId="77777777" w:rsidR="00B44E7A" w:rsidRP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Leaving the school site without permission</w:t>
      </w:r>
    </w:p>
    <w:p w14:paraId="4400EE5E" w14:textId="77777777" w:rsidR="00B44E7A" w:rsidRDefault="00B44E7A" w:rsidP="00B44E7A">
      <w:pPr>
        <w:widowControl/>
        <w:numPr>
          <w:ilvl w:val="0"/>
          <w:numId w:val="30"/>
        </w:numPr>
        <w:spacing w:after="0"/>
        <w:rPr>
          <w:rFonts w:ascii="Calibri" w:hAnsi="Calibri"/>
          <w:kern w:val="0"/>
          <w:sz w:val="24"/>
          <w:szCs w:val="24"/>
          <w:lang w:val="en-GB"/>
        </w:rPr>
      </w:pPr>
      <w:r w:rsidRPr="00B44E7A">
        <w:rPr>
          <w:rFonts w:ascii="Calibri" w:hAnsi="Calibri"/>
          <w:kern w:val="0"/>
          <w:sz w:val="24"/>
          <w:szCs w:val="24"/>
          <w:lang w:val="en-GB"/>
        </w:rPr>
        <w:t xml:space="preserve">Bringing an illegal or dangerous substance (or object) into school. This includes alcohol or drugs. </w:t>
      </w:r>
    </w:p>
    <w:p w14:paraId="5764D863" w14:textId="77777777" w:rsidR="00D55D7D" w:rsidRDefault="00D55D7D" w:rsidP="00D55D7D">
      <w:pPr>
        <w:widowControl/>
        <w:spacing w:after="0"/>
        <w:rPr>
          <w:rFonts w:ascii="Calibri" w:hAnsi="Calibri"/>
          <w:kern w:val="0"/>
          <w:sz w:val="24"/>
          <w:szCs w:val="24"/>
          <w:lang w:val="en-GB"/>
        </w:rPr>
      </w:pPr>
    </w:p>
    <w:p w14:paraId="52CE3A63" w14:textId="19FD7881" w:rsidR="00D55D7D" w:rsidRDefault="00D55D7D" w:rsidP="00D55D7D">
      <w:pPr>
        <w:widowControl/>
        <w:spacing w:after="0"/>
        <w:rPr>
          <w:rFonts w:ascii="Calibri" w:hAnsi="Calibri"/>
          <w:kern w:val="0"/>
          <w:sz w:val="24"/>
          <w:szCs w:val="24"/>
          <w:lang w:val="en-GB"/>
        </w:rPr>
      </w:pPr>
      <w:r>
        <w:rPr>
          <w:rFonts w:ascii="Calibri" w:hAnsi="Calibri"/>
          <w:kern w:val="0"/>
          <w:sz w:val="24"/>
          <w:szCs w:val="24"/>
          <w:lang w:val="en-GB"/>
        </w:rPr>
        <w:t xml:space="preserve">A decision to exclude a pupil should only be taken: </w:t>
      </w:r>
    </w:p>
    <w:p w14:paraId="4CA2BB6F" w14:textId="4340256C" w:rsidR="00D55D7D" w:rsidRDefault="00D55D7D" w:rsidP="00D55D7D">
      <w:pPr>
        <w:pStyle w:val="ListParagraph"/>
        <w:numPr>
          <w:ilvl w:val="0"/>
          <w:numId w:val="37"/>
        </w:numPr>
        <w:spacing w:after="0"/>
        <w:rPr>
          <w:sz w:val="24"/>
          <w:szCs w:val="24"/>
        </w:rPr>
      </w:pPr>
      <w:r>
        <w:rPr>
          <w:sz w:val="24"/>
          <w:szCs w:val="24"/>
        </w:rPr>
        <w:t>In response to a serious breach, or persistent breaches, of the school’s behaviour policy</w:t>
      </w:r>
    </w:p>
    <w:p w14:paraId="45FAD813" w14:textId="090DEA9F" w:rsidR="00D55D7D" w:rsidRPr="00D55D7D" w:rsidRDefault="00D55D7D" w:rsidP="00D55D7D">
      <w:pPr>
        <w:pStyle w:val="ListParagraph"/>
        <w:numPr>
          <w:ilvl w:val="0"/>
          <w:numId w:val="37"/>
        </w:numPr>
        <w:spacing w:after="0"/>
        <w:rPr>
          <w:sz w:val="24"/>
          <w:szCs w:val="24"/>
        </w:rPr>
      </w:pPr>
      <w:r>
        <w:rPr>
          <w:sz w:val="24"/>
          <w:szCs w:val="24"/>
        </w:rPr>
        <w:t>Where allowing the pupil to remain in school would seriously harm the education or welfare of the pupil or others in the school.</w:t>
      </w:r>
    </w:p>
    <w:p w14:paraId="72C565AF" w14:textId="77777777" w:rsidR="00B44E7A" w:rsidRPr="00B44E7A" w:rsidRDefault="00B44E7A" w:rsidP="00B44E7A">
      <w:pPr>
        <w:widowControl/>
        <w:spacing w:after="0"/>
        <w:rPr>
          <w:rFonts w:ascii="Calibri" w:hAnsi="Calibri"/>
          <w:b/>
          <w:kern w:val="0"/>
          <w:sz w:val="24"/>
          <w:szCs w:val="24"/>
          <w:lang w:val="en-GB"/>
        </w:rPr>
      </w:pPr>
    </w:p>
    <w:p w14:paraId="7EC6C21A" w14:textId="2463731F" w:rsidR="00B44E7A" w:rsidRDefault="00327BCF" w:rsidP="00B44E7A">
      <w:pPr>
        <w:widowControl/>
        <w:spacing w:after="0"/>
        <w:rPr>
          <w:rFonts w:ascii="Calibri" w:hAnsi="Calibri"/>
          <w:b/>
          <w:kern w:val="0"/>
          <w:sz w:val="24"/>
          <w:szCs w:val="24"/>
          <w:lang w:val="en-GB"/>
        </w:rPr>
      </w:pPr>
      <w:r>
        <w:rPr>
          <w:rFonts w:ascii="Calibri" w:hAnsi="Calibri"/>
          <w:b/>
          <w:kern w:val="0"/>
          <w:sz w:val="24"/>
          <w:szCs w:val="24"/>
          <w:lang w:val="en-GB"/>
        </w:rPr>
        <w:t xml:space="preserve">All of the above are sanctioned by Heads of School or Director. </w:t>
      </w:r>
    </w:p>
    <w:p w14:paraId="12F03665" w14:textId="77777777" w:rsidR="00327BCF" w:rsidRPr="00B44E7A" w:rsidRDefault="00327BCF" w:rsidP="00B44E7A">
      <w:pPr>
        <w:widowControl/>
        <w:spacing w:after="0"/>
        <w:rPr>
          <w:rFonts w:ascii="Calibri" w:hAnsi="Calibri"/>
          <w:b/>
          <w:kern w:val="0"/>
          <w:sz w:val="24"/>
          <w:szCs w:val="24"/>
          <w:lang w:val="en-GB"/>
        </w:rPr>
      </w:pPr>
    </w:p>
    <w:p w14:paraId="2A116079"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 xml:space="preserve">Inclusion </w:t>
      </w:r>
    </w:p>
    <w:p w14:paraId="77AED3B3" w14:textId="77777777" w:rsidR="00B44E7A" w:rsidRPr="00B44E7A" w:rsidRDefault="00B44E7A" w:rsidP="00B44E7A">
      <w:pPr>
        <w:widowControl/>
        <w:spacing w:after="0"/>
        <w:rPr>
          <w:rFonts w:ascii="Calibri" w:hAnsi="Calibri"/>
          <w:b/>
          <w:kern w:val="0"/>
          <w:sz w:val="16"/>
          <w:szCs w:val="16"/>
          <w:lang w:val="en-GB"/>
        </w:rPr>
      </w:pPr>
    </w:p>
    <w:p w14:paraId="08FC80C1"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 xml:space="preserve">It is our aim to be a fully inclusive school. Permanent exclusion or a managed move (following statutory guidelines) would be the ultimate sanction, used only when all other avenues of behaviour management and support have failed to have an effect. If a child’s needs cannot be met at Penryn Primary we would expect to look for a suitable setting for that child rather than excluding them. </w:t>
      </w:r>
    </w:p>
    <w:p w14:paraId="4FF8DD39" w14:textId="77777777" w:rsidR="00B44E7A" w:rsidRDefault="00B44E7A" w:rsidP="00B44E7A">
      <w:pPr>
        <w:widowControl/>
        <w:spacing w:after="0"/>
        <w:rPr>
          <w:rFonts w:ascii="Calibri" w:hAnsi="Calibri"/>
          <w:b/>
          <w:color w:val="FF0000"/>
          <w:kern w:val="0"/>
          <w:sz w:val="24"/>
          <w:szCs w:val="24"/>
          <w:lang w:val="en-GB"/>
        </w:rPr>
      </w:pPr>
    </w:p>
    <w:p w14:paraId="194BBB43" w14:textId="77777777" w:rsidR="00B44E7A" w:rsidRDefault="00B44E7A" w:rsidP="00B44E7A">
      <w:pPr>
        <w:widowControl/>
        <w:spacing w:after="0"/>
        <w:rPr>
          <w:rFonts w:ascii="Calibri" w:hAnsi="Calibri"/>
          <w:b/>
          <w:color w:val="FF0000"/>
          <w:kern w:val="0"/>
          <w:sz w:val="24"/>
          <w:szCs w:val="24"/>
          <w:lang w:val="en-GB"/>
        </w:rPr>
      </w:pPr>
    </w:p>
    <w:p w14:paraId="095BADDE"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Review</w:t>
      </w:r>
    </w:p>
    <w:p w14:paraId="1D29DDCA" w14:textId="77777777" w:rsidR="00B44E7A" w:rsidRPr="00B44E7A" w:rsidRDefault="00B44E7A" w:rsidP="00B44E7A">
      <w:pPr>
        <w:widowControl/>
        <w:spacing w:after="0"/>
        <w:rPr>
          <w:rFonts w:ascii="Calibri" w:hAnsi="Calibri"/>
          <w:kern w:val="0"/>
          <w:sz w:val="16"/>
          <w:szCs w:val="16"/>
          <w:lang w:val="en-GB"/>
        </w:rPr>
      </w:pPr>
    </w:p>
    <w:p w14:paraId="6A2E5470"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This policy is to be reviewed every two years by staff, governors, parents and pupils.</w:t>
      </w:r>
    </w:p>
    <w:p w14:paraId="0E6A4686" w14:textId="77777777" w:rsidR="00B44E7A" w:rsidRPr="00B44E7A" w:rsidRDefault="00B44E7A" w:rsidP="00B44E7A">
      <w:pPr>
        <w:widowControl/>
        <w:spacing w:after="0"/>
        <w:rPr>
          <w:rFonts w:ascii="Calibri" w:hAnsi="Calibri"/>
          <w:kern w:val="0"/>
          <w:sz w:val="24"/>
          <w:szCs w:val="24"/>
          <w:lang w:val="en-GB"/>
        </w:rPr>
      </w:pPr>
    </w:p>
    <w:p w14:paraId="1E20437F" w14:textId="77777777" w:rsidR="00B44E7A" w:rsidRPr="00B44E7A" w:rsidRDefault="00B44E7A" w:rsidP="00B44E7A">
      <w:pPr>
        <w:widowControl/>
        <w:spacing w:after="0"/>
        <w:rPr>
          <w:rFonts w:ascii="Calibri" w:hAnsi="Calibri"/>
          <w:b/>
          <w:color w:val="FF0000"/>
          <w:kern w:val="0"/>
          <w:sz w:val="24"/>
          <w:szCs w:val="24"/>
          <w:lang w:val="en-GB"/>
        </w:rPr>
      </w:pPr>
      <w:r w:rsidRPr="00B44E7A">
        <w:rPr>
          <w:rFonts w:ascii="Calibri" w:hAnsi="Calibri"/>
          <w:b/>
          <w:color w:val="FF0000"/>
          <w:kern w:val="0"/>
          <w:sz w:val="24"/>
          <w:szCs w:val="24"/>
          <w:lang w:val="en-GB"/>
        </w:rPr>
        <w:t>Conclusion</w:t>
      </w:r>
    </w:p>
    <w:p w14:paraId="56CA172F" w14:textId="77777777" w:rsidR="00B44E7A" w:rsidRPr="00B44E7A" w:rsidRDefault="00B44E7A" w:rsidP="00B44E7A">
      <w:pPr>
        <w:widowControl/>
        <w:spacing w:after="0"/>
        <w:rPr>
          <w:rFonts w:ascii="Calibri" w:hAnsi="Calibri"/>
          <w:kern w:val="0"/>
          <w:sz w:val="16"/>
          <w:szCs w:val="16"/>
          <w:lang w:val="en-GB"/>
        </w:rPr>
      </w:pPr>
    </w:p>
    <w:p w14:paraId="21E83AD2" w14:textId="77777777" w:rsidR="00B44E7A" w:rsidRPr="00B44E7A" w:rsidRDefault="00B44E7A" w:rsidP="00B44E7A">
      <w:pPr>
        <w:widowControl/>
        <w:spacing w:after="0"/>
        <w:rPr>
          <w:rFonts w:ascii="Calibri" w:hAnsi="Calibri"/>
          <w:kern w:val="0"/>
          <w:sz w:val="24"/>
          <w:szCs w:val="24"/>
          <w:lang w:val="en-GB"/>
        </w:rPr>
      </w:pPr>
      <w:r w:rsidRPr="00B44E7A">
        <w:rPr>
          <w:rFonts w:ascii="Calibri" w:hAnsi="Calibri"/>
          <w:kern w:val="0"/>
          <w:sz w:val="24"/>
          <w:szCs w:val="24"/>
          <w:lang w:val="en-GB"/>
        </w:rPr>
        <w:t>Our core aim is to recognise and encourage good behaviour and effort in order to promote a safe, positive and happy learning environment.  We wish to develop a sense of community where everyone feels valued and motivated in an orderly, relaxed and successful learning environment.</w:t>
      </w:r>
    </w:p>
    <w:p w14:paraId="65254E79" w14:textId="77777777" w:rsidR="00B44E7A" w:rsidRPr="00B44E7A" w:rsidRDefault="00B44E7A" w:rsidP="00B44E7A">
      <w:pPr>
        <w:widowControl/>
        <w:spacing w:after="0"/>
        <w:rPr>
          <w:rFonts w:ascii="Calibri" w:hAnsi="Calibri"/>
          <w:kern w:val="0"/>
          <w:sz w:val="24"/>
          <w:szCs w:val="24"/>
          <w:lang w:val="en-GB"/>
        </w:rPr>
      </w:pPr>
    </w:p>
    <w:p w14:paraId="63405D09" w14:textId="77777777" w:rsidR="00B44E7A" w:rsidRPr="00B44E7A" w:rsidRDefault="00B44E7A" w:rsidP="00B44E7A">
      <w:pPr>
        <w:widowControl/>
        <w:spacing w:after="0"/>
        <w:rPr>
          <w:rFonts w:ascii="Calibri" w:hAnsi="Calibri"/>
          <w:kern w:val="0"/>
          <w:sz w:val="24"/>
          <w:szCs w:val="24"/>
          <w:lang w:val="en-GB"/>
        </w:rPr>
      </w:pPr>
    </w:p>
    <w:p w14:paraId="373DFD62" w14:textId="77777777" w:rsidR="00B44E7A" w:rsidRPr="00B44E7A" w:rsidRDefault="00B44E7A" w:rsidP="00B44E7A">
      <w:pPr>
        <w:widowControl/>
        <w:spacing w:after="0"/>
        <w:rPr>
          <w:rFonts w:ascii="Calibri" w:hAnsi="Calibri"/>
          <w:kern w:val="0"/>
          <w:sz w:val="24"/>
          <w:szCs w:val="24"/>
          <w:lang w:val="en-GB"/>
        </w:rPr>
      </w:pPr>
    </w:p>
    <w:p w14:paraId="602E6DA5" w14:textId="77777777" w:rsidR="00304475" w:rsidRPr="002D2878" w:rsidRDefault="00304475" w:rsidP="005B3245">
      <w:pPr>
        <w:pStyle w:val="bodytextstyle"/>
        <w:tabs>
          <w:tab w:val="left" w:pos="0"/>
          <w:tab w:val="left" w:pos="6804"/>
          <w:tab w:val="left" w:pos="8080"/>
        </w:tabs>
        <w:jc w:val="both"/>
        <w:rPr>
          <w:rFonts w:cs="Arial"/>
        </w:rPr>
      </w:pPr>
    </w:p>
    <w:sectPr w:rsidR="00304475" w:rsidRPr="002D2878" w:rsidSect="00304475">
      <w:headerReference w:type="even" r:id="rId10"/>
      <w:headerReference w:type="default" r:id="rId11"/>
      <w:footerReference w:type="even" r:id="rId12"/>
      <w:footerReference w:type="default" r:id="rId13"/>
      <w:headerReference w:type="first" r:id="rId14"/>
      <w:footerReference w:type="first" r:id="rId15"/>
      <w:pgSz w:w="11899" w:h="16838"/>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8175" w14:textId="77777777" w:rsidR="00141315" w:rsidRDefault="00141315">
      <w:pPr>
        <w:spacing w:after="0"/>
      </w:pPr>
      <w:r>
        <w:separator/>
      </w:r>
    </w:p>
  </w:endnote>
  <w:endnote w:type="continuationSeparator" w:id="0">
    <w:p w14:paraId="63A62E44" w14:textId="77777777" w:rsidR="00141315" w:rsidRDefault="00141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00D1" w14:textId="77777777" w:rsidR="00767788" w:rsidRDefault="0076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033E" w14:textId="77777777" w:rsidR="004678BA" w:rsidRPr="004678BA" w:rsidRDefault="004678BA">
    <w:pPr>
      <w:pStyle w:val="Footer"/>
      <w:rPr>
        <w:lang w:val="en-GB"/>
      </w:rPr>
    </w:pPr>
    <w:r>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4F3E" w14:textId="77777777" w:rsidR="00767788" w:rsidRDefault="0076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0F38" w14:textId="77777777" w:rsidR="00141315" w:rsidRDefault="00141315">
      <w:pPr>
        <w:spacing w:after="0"/>
      </w:pPr>
      <w:r>
        <w:separator/>
      </w:r>
    </w:p>
  </w:footnote>
  <w:footnote w:type="continuationSeparator" w:id="0">
    <w:p w14:paraId="7BB844FA" w14:textId="77777777" w:rsidR="00141315" w:rsidRDefault="00141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B471" w14:textId="77777777" w:rsidR="00F02BC0" w:rsidRDefault="00141315">
    <w:pPr>
      <w:pStyle w:val="Header"/>
    </w:pPr>
    <w:r>
      <w:rPr>
        <w:noProof/>
      </w:rPr>
      <w:pict w14:anchorId="56FFD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209516" o:spid="_x0000_s2051" type="#_x0000_t136" alt="" style="position:absolute;margin-left:0;margin-top:0;width:417.9pt;height:167.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982C" w14:textId="7546AB0D" w:rsidR="00B34AD1" w:rsidRPr="00767788" w:rsidRDefault="00141315" w:rsidP="00B34AD1">
    <w:pPr>
      <w:tabs>
        <w:tab w:val="left" w:pos="410"/>
      </w:tabs>
      <w:suppressAutoHyphens/>
      <w:autoSpaceDE w:val="0"/>
      <w:autoSpaceDN w:val="0"/>
      <w:adjustRightInd w:val="0"/>
      <w:spacing w:after="794" w:line="320" w:lineRule="atLeast"/>
      <w:textAlignment w:val="center"/>
      <w:rPr>
        <w:rFonts w:cs="ArialMT"/>
        <w:color w:val="EC1B24"/>
        <w:kern w:val="0"/>
        <w:sz w:val="18"/>
        <w:szCs w:val="40"/>
        <w:lang w:val="en-GB" w:bidi="en-US"/>
      </w:rPr>
    </w:pPr>
    <w:r>
      <w:rPr>
        <w:noProof/>
      </w:rPr>
      <w:pict w14:anchorId="2F8E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209517" o:spid="_x0000_s2050" type="#_x0000_t136" alt="" style="position:absolute;margin-left:0;margin-top:0;width:417.9pt;height:167.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A812CC">
      <w:rPr>
        <w:noProof/>
        <w:sz w:val="20"/>
        <w:lang w:val="en-GB" w:eastAsia="en-GB"/>
      </w:rPr>
      <w:drawing>
        <wp:anchor distT="0" distB="0" distL="114300" distR="114300" simplePos="0" relativeHeight="251656192" behindDoc="1" locked="1" layoutInCell="1" allowOverlap="1" wp14:anchorId="0AA53F78" wp14:editId="0080A841">
          <wp:simplePos x="0" y="0"/>
          <wp:positionH relativeFrom="column">
            <wp:posOffset>4874895</wp:posOffset>
          </wp:positionH>
          <wp:positionV relativeFrom="page">
            <wp:posOffset>226695</wp:posOffset>
          </wp:positionV>
          <wp:extent cx="1066800" cy="1066800"/>
          <wp:effectExtent l="0" t="0" r="0" b="0"/>
          <wp:wrapNone/>
          <wp:docPr id="1" name="Picture 1" descr="penr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ry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75" w:rsidRPr="00637544">
      <w:rPr>
        <w:sz w:val="20"/>
      </w:rPr>
      <w:t xml:space="preserve">Penryn </w:t>
    </w:r>
    <w:r w:rsidR="00034064">
      <w:rPr>
        <w:sz w:val="20"/>
      </w:rPr>
      <w:t>Primary Academy</w:t>
    </w:r>
    <w:r w:rsidR="00304475" w:rsidRPr="00637544">
      <w:rPr>
        <w:sz w:val="20"/>
      </w:rPr>
      <w:t>–</w:t>
    </w:r>
    <w:r w:rsidR="00767788" w:rsidRPr="00767788">
      <w:rPr>
        <w:rFonts w:cs="ArialMT"/>
        <w:color w:val="EC1B24"/>
        <w:kern w:val="0"/>
        <w:sz w:val="40"/>
        <w:szCs w:val="40"/>
        <w:lang w:val="en-GB" w:bidi="en-US"/>
      </w:rPr>
      <w:t xml:space="preserve"> </w:t>
    </w:r>
    <w:r w:rsidR="00767788" w:rsidRPr="00767788">
      <w:rPr>
        <w:rFonts w:cs="ArialMT"/>
        <w:color w:val="EC1B24"/>
        <w:kern w:val="0"/>
        <w:sz w:val="28"/>
        <w:szCs w:val="40"/>
        <w:lang w:val="en-GB" w:bidi="en-US"/>
      </w:rPr>
      <w:t>Managing and supporting positive behaviour policy.</w:t>
    </w:r>
  </w:p>
  <w:p w14:paraId="6FC9888D" w14:textId="77777777" w:rsidR="00304475" w:rsidRPr="00637544" w:rsidRDefault="00304475" w:rsidP="00304475">
    <w:pPr>
      <w:pStyle w:val="Header"/>
      <w:ind w:left="-24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24E8" w14:textId="77777777" w:rsidR="00F02BC0" w:rsidRDefault="00141315">
    <w:pPr>
      <w:pStyle w:val="Header"/>
    </w:pPr>
    <w:r>
      <w:rPr>
        <w:noProof/>
      </w:rPr>
      <w:pict w14:anchorId="62C36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209515" o:spid="_x0000_s2049" type="#_x0000_t136" alt="" style="position:absolute;margin-left:0;margin-top:0;width:417.9pt;height:167.1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98BA7A"/>
    <w:lvl w:ilvl="0">
      <w:start w:val="1"/>
      <w:numFmt w:val="bullet"/>
      <w:pStyle w:val="ListBullet1"/>
      <w:lvlText w:val=""/>
      <w:lvlJc w:val="left"/>
      <w:pPr>
        <w:tabs>
          <w:tab w:val="num" w:pos="720"/>
        </w:tabs>
        <w:ind w:left="720" w:hanging="360"/>
      </w:pPr>
      <w:rPr>
        <w:rFonts w:ascii="Symbol" w:hAnsi="Symbol" w:hint="default"/>
        <w:spacing w:val="0"/>
        <w:w w:val="100"/>
        <w:position w:val="-6"/>
      </w:rPr>
    </w:lvl>
  </w:abstractNum>
  <w:abstractNum w:abstractNumId="1" w15:restartNumberingAfterBreak="0">
    <w:nsid w:val="08683192"/>
    <w:multiLevelType w:val="hybridMultilevel"/>
    <w:tmpl w:val="C4F6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5F9E"/>
    <w:multiLevelType w:val="hybridMultilevel"/>
    <w:tmpl w:val="1862B5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04BE"/>
    <w:multiLevelType w:val="hybridMultilevel"/>
    <w:tmpl w:val="368E4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E305B"/>
    <w:multiLevelType w:val="hybridMultilevel"/>
    <w:tmpl w:val="BF7A1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E3A5F"/>
    <w:multiLevelType w:val="multilevel"/>
    <w:tmpl w:val="338A8DB8"/>
    <w:lvl w:ilvl="0">
      <w:start w:val="1"/>
      <w:numFmt w:val="bullet"/>
      <w:lvlText w:val=""/>
      <w:lvlJc w:val="left"/>
      <w:pPr>
        <w:tabs>
          <w:tab w:val="num" w:pos="360"/>
        </w:tabs>
        <w:ind w:left="360" w:hanging="360"/>
      </w:pPr>
      <w:rPr>
        <w:rFonts w:ascii="Wingdings" w:hAnsi="Wingdings" w:hint="default"/>
        <w:color w:val="FFCC00"/>
        <w:sz w:val="3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D2A15"/>
    <w:multiLevelType w:val="multilevel"/>
    <w:tmpl w:val="24B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766C7"/>
    <w:multiLevelType w:val="hybridMultilevel"/>
    <w:tmpl w:val="60E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74012"/>
    <w:multiLevelType w:val="hybridMultilevel"/>
    <w:tmpl w:val="0BA872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76646"/>
    <w:multiLevelType w:val="multilevel"/>
    <w:tmpl w:val="A02E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606DD"/>
    <w:multiLevelType w:val="hybridMultilevel"/>
    <w:tmpl w:val="085AC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136DA"/>
    <w:multiLevelType w:val="hybridMultilevel"/>
    <w:tmpl w:val="FBE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026D"/>
    <w:multiLevelType w:val="hybridMultilevel"/>
    <w:tmpl w:val="7CEA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61998"/>
    <w:multiLevelType w:val="multilevel"/>
    <w:tmpl w:val="338A8DB8"/>
    <w:lvl w:ilvl="0">
      <w:start w:val="1"/>
      <w:numFmt w:val="bullet"/>
      <w:lvlText w:val=""/>
      <w:lvlJc w:val="left"/>
      <w:pPr>
        <w:tabs>
          <w:tab w:val="num" w:pos="360"/>
        </w:tabs>
        <w:ind w:left="360" w:hanging="360"/>
      </w:pPr>
      <w:rPr>
        <w:rFonts w:ascii="Wingdings" w:hAnsi="Wingdings" w:hint="default"/>
        <w:color w:val="FFCC00"/>
        <w:sz w:val="48"/>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03135"/>
    <w:multiLevelType w:val="hybridMultilevel"/>
    <w:tmpl w:val="CC16E9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B4F1594"/>
    <w:multiLevelType w:val="multilevel"/>
    <w:tmpl w:val="2990D17C"/>
    <w:lvl w:ilvl="0">
      <w:start w:val="2"/>
      <w:numFmt w:val="decimal"/>
      <w:lvlText w:val="%1."/>
      <w:lvlJc w:val="left"/>
      <w:pPr>
        <w:tabs>
          <w:tab w:val="left" w:pos="632"/>
        </w:tabs>
        <w:ind w:left="992"/>
      </w:pPr>
      <w:rPr>
        <w:rFonts w:ascii="Tahoma" w:eastAsia="Tahoma" w:hAnsi="Tahom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C250B2"/>
    <w:multiLevelType w:val="hybridMultilevel"/>
    <w:tmpl w:val="120E1A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40FFF"/>
    <w:multiLevelType w:val="multilevel"/>
    <w:tmpl w:val="81D0AEF4"/>
    <w:lvl w:ilvl="0">
      <w:start w:val="1"/>
      <w:numFmt w:val="bullet"/>
      <w:lvlText w:val=""/>
      <w:lvlJc w:val="left"/>
      <w:pPr>
        <w:tabs>
          <w:tab w:val="num" w:pos="720"/>
        </w:tabs>
        <w:ind w:left="720" w:hanging="360"/>
      </w:pPr>
      <w:rPr>
        <w:rFonts w:ascii="Wingdings" w:hAnsi="Wingdings" w:hint="default"/>
        <w:color w:val="FFCC00"/>
        <w:spacing w:val="0"/>
        <w:w w:val="100"/>
        <w:kern w:val="24"/>
        <w:position w:val="-8"/>
        <w:sz w:val="48"/>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C39D7"/>
    <w:multiLevelType w:val="multilevel"/>
    <w:tmpl w:val="338A8DB8"/>
    <w:lvl w:ilvl="0">
      <w:start w:val="1"/>
      <w:numFmt w:val="bullet"/>
      <w:lvlText w:val=""/>
      <w:lvlJc w:val="left"/>
      <w:pPr>
        <w:tabs>
          <w:tab w:val="num" w:pos="360"/>
        </w:tabs>
        <w:ind w:left="360" w:hanging="360"/>
      </w:pPr>
      <w:rPr>
        <w:rFonts w:ascii="Wingdings" w:hAnsi="Wingdings" w:hint="default"/>
        <w:color w:val="FFCC00"/>
        <w:sz w:val="48"/>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D3F5F"/>
    <w:multiLevelType w:val="multilevel"/>
    <w:tmpl w:val="F036D800"/>
    <w:lvl w:ilvl="0">
      <w:start w:val="2"/>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15:restartNumberingAfterBreak="0">
    <w:nsid w:val="468D50B1"/>
    <w:multiLevelType w:val="hybridMultilevel"/>
    <w:tmpl w:val="A4E2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B59B2"/>
    <w:multiLevelType w:val="multilevel"/>
    <w:tmpl w:val="47E0D67C"/>
    <w:lvl w:ilvl="0">
      <w:start w:val="1"/>
      <w:numFmt w:val="bullet"/>
      <w:lvlText w:val=""/>
      <w:lvlJc w:val="left"/>
      <w:pPr>
        <w:tabs>
          <w:tab w:val="num" w:pos="720"/>
        </w:tabs>
        <w:ind w:left="720" w:hanging="360"/>
      </w:pPr>
      <w:rPr>
        <w:rFonts w:ascii="Monotype Sorts" w:hAnsi="Monotype Sorts" w:hint="default"/>
        <w:color w:val="FFCC00"/>
        <w:spacing w:val="0"/>
        <w:w w:val="100"/>
        <w:kern w:val="24"/>
        <w:position w:val="-8"/>
        <w:sz w:val="24"/>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F0BF3"/>
    <w:multiLevelType w:val="multilevel"/>
    <w:tmpl w:val="2C005EF0"/>
    <w:lvl w:ilvl="0">
      <w:start w:val="1"/>
      <w:numFmt w:val="bullet"/>
      <w:lvlText w:val=""/>
      <w:lvlJc w:val="left"/>
      <w:pPr>
        <w:tabs>
          <w:tab w:val="num" w:pos="720"/>
        </w:tabs>
        <w:ind w:left="720" w:hanging="360"/>
      </w:pPr>
      <w:rPr>
        <w:rFonts w:ascii="Wingdings" w:hAnsi="Wingdings" w:hint="default"/>
        <w:color w:val="FFCC00"/>
        <w:spacing w:val="0"/>
        <w:w w:val="100"/>
        <w:kern w:val="24"/>
        <w:position w:val="-6"/>
        <w:sz w:val="48"/>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B6134"/>
    <w:multiLevelType w:val="hybridMultilevel"/>
    <w:tmpl w:val="A6C67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51CE7"/>
    <w:multiLevelType w:val="hybridMultilevel"/>
    <w:tmpl w:val="038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D379D"/>
    <w:multiLevelType w:val="hybridMultilevel"/>
    <w:tmpl w:val="947A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2077C"/>
    <w:multiLevelType w:val="multilevel"/>
    <w:tmpl w:val="41EEA52E"/>
    <w:lvl w:ilvl="0">
      <w:start w:val="1"/>
      <w:numFmt w:val="upperRoman"/>
      <w:lvlText w:val="%1   "/>
      <w:lvlJc w:val="right"/>
      <w:pPr>
        <w:tabs>
          <w:tab w:val="num" w:pos="1080"/>
        </w:tabs>
        <w:ind w:left="576" w:firstLine="144"/>
      </w:pPr>
      <w:rPr>
        <w:rFonts w:ascii="Arial Black" w:hAnsi="Arial Black" w:hint="default"/>
        <w:b w:val="0"/>
        <w:i w:val="0"/>
        <w:color w:val="333399"/>
        <w:spacing w:val="0"/>
        <w:sz w:val="44"/>
      </w:rPr>
    </w:lvl>
    <w:lvl w:ilvl="1">
      <w:start w:val="1"/>
      <w:numFmt w:val="bullet"/>
      <w:lvlText w:val=""/>
      <w:lvlJc w:val="left"/>
      <w:pPr>
        <w:tabs>
          <w:tab w:val="num" w:pos="1440"/>
        </w:tabs>
        <w:ind w:left="1440" w:hanging="360"/>
      </w:pPr>
      <w:rPr>
        <w:rFonts w:ascii="Monotype Sorts" w:hAnsi="Monotype Sorts" w:hint="default"/>
        <w:color w:val="FFCC00"/>
        <w:spacing w:val="0"/>
        <w:w w:val="100"/>
        <w:kern w:val="24"/>
        <w:position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E61589"/>
    <w:multiLevelType w:val="hybridMultilevel"/>
    <w:tmpl w:val="BFC472D6"/>
    <w:lvl w:ilvl="0" w:tplc="1FA0B6F0">
      <w:start w:val="1"/>
      <w:numFmt w:val="bullet"/>
      <w:lvlText w:val="•"/>
      <w:lvlJc w:val="left"/>
      <w:pPr>
        <w:tabs>
          <w:tab w:val="num" w:pos="720"/>
        </w:tabs>
        <w:ind w:left="720" w:hanging="360"/>
      </w:pPr>
      <w:rPr>
        <w:rFonts w:ascii="Arial" w:hAnsi="Arial" w:hint="default"/>
      </w:rPr>
    </w:lvl>
    <w:lvl w:ilvl="1" w:tplc="AD5C34FC" w:tentative="1">
      <w:start w:val="1"/>
      <w:numFmt w:val="bullet"/>
      <w:lvlText w:val="•"/>
      <w:lvlJc w:val="left"/>
      <w:pPr>
        <w:tabs>
          <w:tab w:val="num" w:pos="1440"/>
        </w:tabs>
        <w:ind w:left="1440" w:hanging="360"/>
      </w:pPr>
      <w:rPr>
        <w:rFonts w:ascii="Arial" w:hAnsi="Arial" w:hint="default"/>
      </w:rPr>
    </w:lvl>
    <w:lvl w:ilvl="2" w:tplc="165078C8" w:tentative="1">
      <w:start w:val="1"/>
      <w:numFmt w:val="bullet"/>
      <w:lvlText w:val="•"/>
      <w:lvlJc w:val="left"/>
      <w:pPr>
        <w:tabs>
          <w:tab w:val="num" w:pos="2160"/>
        </w:tabs>
        <w:ind w:left="2160" w:hanging="360"/>
      </w:pPr>
      <w:rPr>
        <w:rFonts w:ascii="Arial" w:hAnsi="Arial" w:hint="default"/>
      </w:rPr>
    </w:lvl>
    <w:lvl w:ilvl="3" w:tplc="FEF6D800" w:tentative="1">
      <w:start w:val="1"/>
      <w:numFmt w:val="bullet"/>
      <w:lvlText w:val="•"/>
      <w:lvlJc w:val="left"/>
      <w:pPr>
        <w:tabs>
          <w:tab w:val="num" w:pos="2880"/>
        </w:tabs>
        <w:ind w:left="2880" w:hanging="360"/>
      </w:pPr>
      <w:rPr>
        <w:rFonts w:ascii="Arial" w:hAnsi="Arial" w:hint="default"/>
      </w:rPr>
    </w:lvl>
    <w:lvl w:ilvl="4" w:tplc="010A4E5C" w:tentative="1">
      <w:start w:val="1"/>
      <w:numFmt w:val="bullet"/>
      <w:lvlText w:val="•"/>
      <w:lvlJc w:val="left"/>
      <w:pPr>
        <w:tabs>
          <w:tab w:val="num" w:pos="3600"/>
        </w:tabs>
        <w:ind w:left="3600" w:hanging="360"/>
      </w:pPr>
      <w:rPr>
        <w:rFonts w:ascii="Arial" w:hAnsi="Arial" w:hint="default"/>
      </w:rPr>
    </w:lvl>
    <w:lvl w:ilvl="5" w:tplc="97263CE8" w:tentative="1">
      <w:start w:val="1"/>
      <w:numFmt w:val="bullet"/>
      <w:lvlText w:val="•"/>
      <w:lvlJc w:val="left"/>
      <w:pPr>
        <w:tabs>
          <w:tab w:val="num" w:pos="4320"/>
        </w:tabs>
        <w:ind w:left="4320" w:hanging="360"/>
      </w:pPr>
      <w:rPr>
        <w:rFonts w:ascii="Arial" w:hAnsi="Arial" w:hint="default"/>
      </w:rPr>
    </w:lvl>
    <w:lvl w:ilvl="6" w:tplc="E730A2AC" w:tentative="1">
      <w:start w:val="1"/>
      <w:numFmt w:val="bullet"/>
      <w:lvlText w:val="•"/>
      <w:lvlJc w:val="left"/>
      <w:pPr>
        <w:tabs>
          <w:tab w:val="num" w:pos="5040"/>
        </w:tabs>
        <w:ind w:left="5040" w:hanging="360"/>
      </w:pPr>
      <w:rPr>
        <w:rFonts w:ascii="Arial" w:hAnsi="Arial" w:hint="default"/>
      </w:rPr>
    </w:lvl>
    <w:lvl w:ilvl="7" w:tplc="4830CAE2" w:tentative="1">
      <w:start w:val="1"/>
      <w:numFmt w:val="bullet"/>
      <w:lvlText w:val="•"/>
      <w:lvlJc w:val="left"/>
      <w:pPr>
        <w:tabs>
          <w:tab w:val="num" w:pos="5760"/>
        </w:tabs>
        <w:ind w:left="5760" w:hanging="360"/>
      </w:pPr>
      <w:rPr>
        <w:rFonts w:ascii="Arial" w:hAnsi="Arial" w:hint="default"/>
      </w:rPr>
    </w:lvl>
    <w:lvl w:ilvl="8" w:tplc="DC3A22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ED63FA"/>
    <w:multiLevelType w:val="hybridMultilevel"/>
    <w:tmpl w:val="8F726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6546B"/>
    <w:multiLevelType w:val="hybridMultilevel"/>
    <w:tmpl w:val="333CF5E0"/>
    <w:lvl w:ilvl="0" w:tplc="5F62C20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1050E"/>
    <w:multiLevelType w:val="multilevel"/>
    <w:tmpl w:val="E8B627E0"/>
    <w:lvl w:ilvl="0">
      <w:start w:val="1"/>
      <w:numFmt w:val="bullet"/>
      <w:lvlText w:val=""/>
      <w:lvlJc w:val="left"/>
      <w:pPr>
        <w:tabs>
          <w:tab w:val="num" w:pos="720"/>
        </w:tabs>
        <w:ind w:left="720" w:hanging="360"/>
      </w:pPr>
      <w:rPr>
        <w:rFonts w:ascii="Monotype Sorts" w:hAnsi="Monotype Sorts" w:hint="default"/>
        <w:color w:val="FFCC00"/>
        <w:spacing w:val="0"/>
        <w:w w:val="100"/>
        <w:kern w:val="24"/>
        <w:position w:val="0"/>
        <w:sz w:val="24"/>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76E55"/>
    <w:multiLevelType w:val="multilevel"/>
    <w:tmpl w:val="FD3EDDB4"/>
    <w:lvl w:ilvl="0">
      <w:start w:val="1"/>
      <w:numFmt w:val="bullet"/>
      <w:lvlText w:val="·"/>
      <w:lvlJc w:val="left"/>
      <w:pPr>
        <w:tabs>
          <w:tab w:val="left" w:pos="72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AD17F6"/>
    <w:multiLevelType w:val="multilevel"/>
    <w:tmpl w:val="2C005EF0"/>
    <w:lvl w:ilvl="0">
      <w:start w:val="1"/>
      <w:numFmt w:val="bullet"/>
      <w:lvlText w:val=""/>
      <w:lvlJc w:val="left"/>
      <w:pPr>
        <w:tabs>
          <w:tab w:val="num" w:pos="720"/>
        </w:tabs>
        <w:ind w:left="720" w:hanging="360"/>
      </w:pPr>
      <w:rPr>
        <w:rFonts w:ascii="Wingdings" w:hAnsi="Wingdings" w:hint="default"/>
        <w:color w:val="FFCC00"/>
        <w:spacing w:val="0"/>
        <w:w w:val="100"/>
        <w:kern w:val="24"/>
        <w:position w:val="-6"/>
        <w:sz w:val="52"/>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90637"/>
    <w:multiLevelType w:val="multilevel"/>
    <w:tmpl w:val="2E4A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6"/>
  </w:num>
  <w:num w:numId="3">
    <w:abstractNumId w:val="0"/>
  </w:num>
  <w:num w:numId="4">
    <w:abstractNumId w:val="0"/>
  </w:num>
  <w:num w:numId="5">
    <w:abstractNumId w:val="26"/>
  </w:num>
  <w:num w:numId="6">
    <w:abstractNumId w:val="0"/>
  </w:num>
  <w:num w:numId="7">
    <w:abstractNumId w:val="5"/>
  </w:num>
  <w:num w:numId="8">
    <w:abstractNumId w:val="18"/>
  </w:num>
  <w:num w:numId="9">
    <w:abstractNumId w:val="13"/>
  </w:num>
  <w:num w:numId="10">
    <w:abstractNumId w:val="22"/>
  </w:num>
  <w:num w:numId="11">
    <w:abstractNumId w:val="32"/>
  </w:num>
  <w:num w:numId="12">
    <w:abstractNumId w:val="17"/>
  </w:num>
  <w:num w:numId="13">
    <w:abstractNumId w:val="21"/>
  </w:num>
  <w:num w:numId="14">
    <w:abstractNumId w:val="30"/>
  </w:num>
  <w:num w:numId="15">
    <w:abstractNumId w:val="19"/>
  </w:num>
  <w:num w:numId="16">
    <w:abstractNumId w:val="1"/>
  </w:num>
  <w:num w:numId="17">
    <w:abstractNumId w:val="15"/>
  </w:num>
  <w:num w:numId="18">
    <w:abstractNumId w:val="8"/>
  </w:num>
  <w:num w:numId="19">
    <w:abstractNumId w:val="31"/>
  </w:num>
  <w:num w:numId="20">
    <w:abstractNumId w:val="24"/>
  </w:num>
  <w:num w:numId="21">
    <w:abstractNumId w:val="7"/>
  </w:num>
  <w:num w:numId="22">
    <w:abstractNumId w:val="16"/>
  </w:num>
  <w:num w:numId="23">
    <w:abstractNumId w:val="25"/>
  </w:num>
  <w:num w:numId="24">
    <w:abstractNumId w:val="2"/>
  </w:num>
  <w:num w:numId="25">
    <w:abstractNumId w:val="4"/>
  </w:num>
  <w:num w:numId="26">
    <w:abstractNumId w:val="23"/>
  </w:num>
  <w:num w:numId="27">
    <w:abstractNumId w:val="12"/>
  </w:num>
  <w:num w:numId="28">
    <w:abstractNumId w:val="10"/>
  </w:num>
  <w:num w:numId="29">
    <w:abstractNumId w:val="3"/>
  </w:num>
  <w:num w:numId="30">
    <w:abstractNumId w:val="28"/>
  </w:num>
  <w:num w:numId="31">
    <w:abstractNumId w:val="11"/>
  </w:num>
  <w:num w:numId="32">
    <w:abstractNumId w:val="9"/>
  </w:num>
  <w:num w:numId="33">
    <w:abstractNumId w:val="33"/>
  </w:num>
  <w:num w:numId="34">
    <w:abstractNumId w:val="6"/>
  </w:num>
  <w:num w:numId="35">
    <w:abstractNumId w:val="14"/>
  </w:num>
  <w:num w:numId="36">
    <w:abstractNumId w:val="20"/>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44"/>
    <w:rsid w:val="00000C65"/>
    <w:rsid w:val="00026AFB"/>
    <w:rsid w:val="00034064"/>
    <w:rsid w:val="0006665E"/>
    <w:rsid w:val="00072967"/>
    <w:rsid w:val="00094915"/>
    <w:rsid w:val="000E5592"/>
    <w:rsid w:val="000F4CD1"/>
    <w:rsid w:val="001112B1"/>
    <w:rsid w:val="001223D6"/>
    <w:rsid w:val="00141315"/>
    <w:rsid w:val="00181875"/>
    <w:rsid w:val="001E2504"/>
    <w:rsid w:val="001F2B2F"/>
    <w:rsid w:val="001F3517"/>
    <w:rsid w:val="001F7DF6"/>
    <w:rsid w:val="00212AE1"/>
    <w:rsid w:val="002A6EC5"/>
    <w:rsid w:val="002B5003"/>
    <w:rsid w:val="002C5AD9"/>
    <w:rsid w:val="002C718F"/>
    <w:rsid w:val="002D2878"/>
    <w:rsid w:val="00304475"/>
    <w:rsid w:val="00327BCF"/>
    <w:rsid w:val="003551BF"/>
    <w:rsid w:val="003C0C4E"/>
    <w:rsid w:val="003E3BB0"/>
    <w:rsid w:val="0043510E"/>
    <w:rsid w:val="00436D9B"/>
    <w:rsid w:val="004678BA"/>
    <w:rsid w:val="00477BB8"/>
    <w:rsid w:val="00486416"/>
    <w:rsid w:val="004A105B"/>
    <w:rsid w:val="004B01E0"/>
    <w:rsid w:val="004F188F"/>
    <w:rsid w:val="005374FA"/>
    <w:rsid w:val="005B3245"/>
    <w:rsid w:val="00601D0C"/>
    <w:rsid w:val="00623135"/>
    <w:rsid w:val="00637544"/>
    <w:rsid w:val="00665838"/>
    <w:rsid w:val="006B29B4"/>
    <w:rsid w:val="006C4460"/>
    <w:rsid w:val="006F0E78"/>
    <w:rsid w:val="007506C7"/>
    <w:rsid w:val="00767788"/>
    <w:rsid w:val="007A14FA"/>
    <w:rsid w:val="007D7F8E"/>
    <w:rsid w:val="00831F30"/>
    <w:rsid w:val="00846492"/>
    <w:rsid w:val="008725D4"/>
    <w:rsid w:val="008A45DB"/>
    <w:rsid w:val="008A6D2F"/>
    <w:rsid w:val="008B19D8"/>
    <w:rsid w:val="008C0524"/>
    <w:rsid w:val="008C5447"/>
    <w:rsid w:val="008F34E1"/>
    <w:rsid w:val="00912C31"/>
    <w:rsid w:val="00947B37"/>
    <w:rsid w:val="009A2F39"/>
    <w:rsid w:val="009D01FE"/>
    <w:rsid w:val="00A01120"/>
    <w:rsid w:val="00A812CC"/>
    <w:rsid w:val="00A91479"/>
    <w:rsid w:val="00AC2280"/>
    <w:rsid w:val="00AE25A5"/>
    <w:rsid w:val="00B27C11"/>
    <w:rsid w:val="00B34AD1"/>
    <w:rsid w:val="00B44E7A"/>
    <w:rsid w:val="00B70F32"/>
    <w:rsid w:val="00B965BA"/>
    <w:rsid w:val="00BF2244"/>
    <w:rsid w:val="00BF4A9B"/>
    <w:rsid w:val="00C2229F"/>
    <w:rsid w:val="00C56401"/>
    <w:rsid w:val="00C82F9B"/>
    <w:rsid w:val="00CC039D"/>
    <w:rsid w:val="00CC3F03"/>
    <w:rsid w:val="00D55D7D"/>
    <w:rsid w:val="00D57D12"/>
    <w:rsid w:val="00D76AEB"/>
    <w:rsid w:val="00DF7A65"/>
    <w:rsid w:val="00E024A3"/>
    <w:rsid w:val="00E22EFC"/>
    <w:rsid w:val="00E42799"/>
    <w:rsid w:val="00ED6177"/>
    <w:rsid w:val="00EF264E"/>
    <w:rsid w:val="00F02BC0"/>
    <w:rsid w:val="00F175B8"/>
    <w:rsid w:val="00F616CC"/>
    <w:rsid w:val="00F7248A"/>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0B0F2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20"/>
    </w:pPr>
    <w:rPr>
      <w:rFonts w:ascii="Arial" w:hAnsi="Arial"/>
      <w:kern w:val="28"/>
      <w:sz w:val="22"/>
    </w:rPr>
  </w:style>
  <w:style w:type="paragraph" w:styleId="Heading1">
    <w:name w:val="heading 1"/>
    <w:basedOn w:val="Normal"/>
    <w:next w:val="Normal"/>
    <w:qFormat/>
    <w:pPr>
      <w:keepNext/>
      <w:pBdr>
        <w:top w:val="single" w:sz="48" w:space="1" w:color="333399"/>
        <w:left w:val="single" w:sz="48" w:space="4" w:color="333399"/>
        <w:bottom w:val="single" w:sz="48" w:space="1" w:color="333399"/>
        <w:right w:val="single" w:sz="48" w:space="4" w:color="333399"/>
      </w:pBdr>
      <w:shd w:val="clear" w:color="auto" w:fill="333399"/>
      <w:spacing w:after="240"/>
      <w:jc w:val="center"/>
      <w:outlineLvl w:val="0"/>
    </w:pPr>
    <w:rPr>
      <w:rFonts w:ascii="Arial Black" w:hAnsi="Arial Black"/>
      <w:caps/>
      <w:color w:val="FFFFFF"/>
      <w:sz w:val="26"/>
      <w:shd w:val="clear" w:color="auto" w:fill="333399"/>
    </w:rPr>
  </w:style>
  <w:style w:type="paragraph" w:styleId="Heading2">
    <w:name w:val="heading 2"/>
    <w:basedOn w:val="Normal"/>
    <w:next w:val="Normal"/>
    <w:qFormat/>
    <w:pPr>
      <w:keepNext/>
      <w:keepLines/>
      <w:pBdr>
        <w:top w:val="single" w:sz="36" w:space="1" w:color="333399"/>
        <w:bottom w:val="single" w:sz="36" w:space="1" w:color="333399"/>
      </w:pBdr>
      <w:shd w:val="clear" w:color="800000" w:fill="333399"/>
      <w:spacing w:before="120" w:after="220"/>
      <w:ind w:firstLine="720"/>
      <w:outlineLvl w:val="1"/>
    </w:pPr>
    <w:rPr>
      <w:rFonts w:ascii="Arial Black" w:hAnsi="Arial Black"/>
      <w:color w:val="FFFFFF"/>
    </w:rPr>
  </w:style>
  <w:style w:type="paragraph" w:styleId="Heading3">
    <w:name w:val="heading 3"/>
    <w:basedOn w:val="Normal"/>
    <w:next w:val="Normal"/>
    <w:qFormat/>
    <w:pPr>
      <w:keepNext/>
      <w:keepLines/>
      <w:spacing w:before="120" w:line="480" w:lineRule="auto"/>
      <w:ind w:left="720" w:hanging="720"/>
      <w:outlineLvl w:val="2"/>
    </w:pPr>
    <w:rPr>
      <w:b/>
      <w:caps/>
      <w:color w:val="333399"/>
    </w:rPr>
  </w:style>
  <w:style w:type="paragraph" w:styleId="Heading4">
    <w:name w:val="heading 4"/>
    <w:basedOn w:val="Normal"/>
    <w:next w:val="Normal"/>
    <w:qFormat/>
    <w:pPr>
      <w:keepNext/>
      <w:jc w:val="center"/>
      <w:outlineLvl w:val="3"/>
    </w:pPr>
    <w:rPr>
      <w:rFonts w:ascii="Arial Black" w:hAnsi="Arial Black"/>
      <w:sz w:val="26"/>
    </w:rPr>
  </w:style>
  <w:style w:type="paragraph" w:styleId="Heading5">
    <w:name w:val="heading 5"/>
    <w:basedOn w:val="Normal"/>
    <w:next w:val="Normal"/>
    <w:qFormat/>
    <w:pPr>
      <w:keepNext/>
      <w:spacing w:before="480"/>
      <w:ind w:firstLine="720"/>
      <w:outlineLvl w:val="4"/>
    </w:pPr>
    <w:rPr>
      <w:b/>
    </w:rPr>
  </w:style>
  <w:style w:type="paragraph" w:styleId="Heading6">
    <w:name w:val="heading 6"/>
    <w:basedOn w:val="Normal"/>
    <w:next w:val="Normal"/>
    <w:qFormat/>
    <w:pPr>
      <w:keepNext/>
      <w:spacing w:after="0"/>
      <w:outlineLvl w:val="5"/>
    </w:pPr>
    <w:rPr>
      <w:rFonts w:ascii="Arial Black" w:hAnsi="Arial Black"/>
      <w:color w:val="333399"/>
      <w:sz w:val="28"/>
    </w:rPr>
  </w:style>
  <w:style w:type="paragraph" w:styleId="Heading7">
    <w:name w:val="heading 7"/>
    <w:basedOn w:val="Normal"/>
    <w:next w:val="Normal"/>
    <w:qFormat/>
    <w:pPr>
      <w:keepNext/>
      <w:spacing w:after="0"/>
      <w:jc w:val="center"/>
      <w:outlineLvl w:val="6"/>
    </w:pPr>
    <w:rPr>
      <w:rFonts w:ascii="Arial Black" w:hAnsi="Arial Black"/>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customStyle="1" w:styleId="BibliographyEntry">
    <w:name w:val="Bibliography Entry"/>
    <w:pPr>
      <w:keepLines/>
      <w:widowControl w:val="0"/>
      <w:spacing w:before="120" w:after="120" w:line="480" w:lineRule="auto"/>
      <w:ind w:left="720" w:hanging="720"/>
    </w:pPr>
    <w:rPr>
      <w:rFonts w:ascii="Arial" w:hAnsi="Arial"/>
      <w:kern w:val="28"/>
      <w:sz w:val="22"/>
    </w:rPr>
  </w:style>
  <w:style w:type="paragraph" w:styleId="BlockText">
    <w:name w:val="Block Text"/>
    <w:basedOn w:val="Normal"/>
    <w:pPr>
      <w:spacing w:before="120"/>
      <w:ind w:left="720" w:right="720"/>
    </w:pPr>
  </w:style>
  <w:style w:type="paragraph" w:styleId="BodyText">
    <w:name w:val="Body Text"/>
    <w:basedOn w:val="Normal"/>
    <w:pPr>
      <w:spacing w:after="240"/>
    </w:pPr>
    <w:rPr>
      <w:rFonts w:ascii="Century Gothic" w:hAnsi="Century Gothic"/>
    </w:rPr>
  </w:style>
  <w:style w:type="paragraph" w:styleId="BodyTextIndent">
    <w:name w:val="Body Text Indent"/>
    <w:basedOn w:val="Normal"/>
    <w:pPr>
      <w:tabs>
        <w:tab w:val="left" w:pos="2880"/>
      </w:tabs>
      <w:spacing w:before="120"/>
      <w:ind w:left="2340"/>
    </w:pPr>
  </w:style>
  <w:style w:type="paragraph" w:styleId="BodyTextIndent2">
    <w:name w:val="Body Text Indent 2"/>
    <w:basedOn w:val="Normal"/>
    <w:pPr>
      <w:spacing w:line="360" w:lineRule="auto"/>
      <w:ind w:left="720"/>
    </w:pPr>
    <w:rPr>
      <w:color w:val="333399"/>
    </w:rPr>
  </w:style>
  <w:style w:type="paragraph" w:styleId="BodyTextIndent3">
    <w:name w:val="Body Text Indent 3"/>
    <w:basedOn w:val="Normal"/>
    <w:pPr>
      <w:pBdr>
        <w:bottom w:val="single" w:sz="48" w:space="6" w:color="auto"/>
      </w:pBdr>
      <w:tabs>
        <w:tab w:val="left" w:pos="0"/>
      </w:tabs>
      <w:spacing w:before="240" w:after="0" w:line="480" w:lineRule="auto"/>
      <w:ind w:left="720" w:hanging="720"/>
    </w:pPr>
    <w:rPr>
      <w:color w:val="000080"/>
    </w:rPr>
  </w:style>
  <w:style w:type="paragraph" w:customStyle="1" w:styleId="BookTitle1">
    <w:name w:val="Book Title1"/>
    <w:basedOn w:val="BibliographyEntry"/>
    <w:autoRedefine/>
    <w:rPr>
      <w:i/>
    </w:rPr>
  </w:style>
  <w:style w:type="character" w:styleId="Emphasis">
    <w:name w:val="Emphasis"/>
    <w:qFormat/>
    <w:rPr>
      <w:rFonts w:ascii="Arial" w:hAnsi="Arial"/>
      <w:b/>
      <w:color w:val="333399"/>
      <w:sz w:val="22"/>
    </w:rPr>
  </w:style>
  <w:style w:type="paragraph" w:customStyle="1" w:styleId="EntryTitle">
    <w:name w:val="Entry Title"/>
    <w:pPr>
      <w:keepNext/>
      <w:widowControl w:val="0"/>
      <w:spacing w:before="400" w:line="480" w:lineRule="auto"/>
      <w:ind w:left="720"/>
    </w:pPr>
    <w:rPr>
      <w:rFonts w:ascii="Arial" w:hAnsi="Arial"/>
      <w:b/>
      <w:caps/>
      <w:color w:val="333399"/>
      <w:kern w:val="28"/>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tabs>
        <w:tab w:val="num" w:pos="720"/>
        <w:tab w:val="left" w:pos="1440"/>
      </w:tabs>
      <w:spacing w:before="240" w:after="240"/>
      <w:ind w:left="1260" w:firstLine="144"/>
    </w:pPr>
    <w:rPr>
      <w:b/>
      <w:caps/>
      <w:color w:val="333399"/>
    </w:rPr>
  </w:style>
  <w:style w:type="paragraph" w:styleId="ListBullet">
    <w:name w:val="List Bullet"/>
    <w:basedOn w:val="Normal"/>
    <w:autoRedefine/>
    <w:pPr>
      <w:numPr>
        <w:ilvl w:val="1"/>
        <w:numId w:val="4"/>
      </w:numPr>
      <w:tabs>
        <w:tab w:val="left" w:pos="1980"/>
        <w:tab w:val="left" w:pos="2340"/>
      </w:tabs>
      <w:spacing w:after="180"/>
      <w:ind w:left="1980" w:hanging="540"/>
    </w:pPr>
  </w:style>
  <w:style w:type="paragraph" w:customStyle="1" w:styleId="SectionTitle">
    <w:name w:val="Section Title"/>
    <w:basedOn w:val="Heading2"/>
    <w:pPr>
      <w:pBdr>
        <w:top w:val="single" w:sz="8" w:space="1" w:color="auto"/>
        <w:bottom w:val="single" w:sz="8" w:space="1" w:color="auto"/>
      </w:pBdr>
      <w:shd w:val="clear" w:color="800000" w:fill="auto"/>
      <w:ind w:firstLine="180"/>
    </w:pPr>
    <w:rPr>
      <w:rFonts w:ascii="Arial" w:hAnsi="Arial"/>
      <w:b/>
      <w:caps/>
      <w:color w:val="auto"/>
      <w:sz w:val="28"/>
    </w:rPr>
  </w:style>
  <w:style w:type="paragraph" w:styleId="TOAHeading">
    <w:name w:val="toa heading"/>
    <w:basedOn w:val="Normal"/>
    <w:next w:val="Normal"/>
    <w:pPr>
      <w:spacing w:before="120"/>
    </w:pPr>
    <w:rPr>
      <w:rFonts w:ascii="Helvetica" w:hAnsi="Helvetica"/>
      <w:b/>
      <w:sz w:val="24"/>
    </w:rPr>
  </w:style>
  <w:style w:type="paragraph" w:customStyle="1" w:styleId="BodyTextIndent4">
    <w:name w:val="Body Text Indent 4"/>
    <w:basedOn w:val="Normal"/>
    <w:pPr>
      <w:pBdr>
        <w:left w:val="single" w:sz="48" w:space="4" w:color="auto"/>
      </w:pBdr>
      <w:ind w:left="4320" w:firstLine="288"/>
    </w:pPr>
  </w:style>
  <w:style w:type="paragraph" w:styleId="BodyText3">
    <w:name w:val="Body Text 3"/>
    <w:basedOn w:val="Normal"/>
    <w:rPr>
      <w:sz w:val="16"/>
    </w:rPr>
  </w:style>
  <w:style w:type="paragraph" w:customStyle="1" w:styleId="ListBullet1">
    <w:name w:val="List Bullet 1"/>
    <w:basedOn w:val="ListBullet"/>
    <w:pPr>
      <w:tabs>
        <w:tab w:val="clear" w:pos="1980"/>
        <w:tab w:val="left" w:pos="1800"/>
      </w:tabs>
      <w:spacing w:after="120"/>
      <w:ind w:left="1800" w:hanging="360"/>
    </w:pPr>
  </w:style>
  <w:style w:type="paragraph" w:customStyle="1" w:styleId="intropara">
    <w:name w:val="intro para"/>
    <w:basedOn w:val="Normal"/>
    <w:rsid w:val="00637544"/>
    <w:pPr>
      <w:suppressAutoHyphens/>
      <w:autoSpaceDE w:val="0"/>
      <w:autoSpaceDN w:val="0"/>
      <w:adjustRightInd w:val="0"/>
      <w:spacing w:after="170" w:line="320" w:lineRule="atLeast"/>
      <w:textAlignment w:val="center"/>
    </w:pPr>
    <w:rPr>
      <w:rFonts w:ascii="ArialMT" w:hAnsi="ArialMT" w:cs="ArialMT"/>
      <w:color w:val="203360"/>
      <w:kern w:val="0"/>
      <w:sz w:val="24"/>
      <w:szCs w:val="24"/>
      <w:lang w:val="en-GB" w:bidi="en-US"/>
    </w:rPr>
  </w:style>
  <w:style w:type="character" w:styleId="Hyperlink">
    <w:name w:val="Hyperlink"/>
    <w:rsid w:val="00637544"/>
    <w:rPr>
      <w:color w:val="0000FF"/>
      <w:u w:val="single"/>
    </w:rPr>
  </w:style>
  <w:style w:type="paragraph" w:styleId="NoSpacing">
    <w:name w:val="No Spacing"/>
    <w:uiPriority w:val="1"/>
    <w:qFormat/>
    <w:rsid w:val="002D2878"/>
    <w:rPr>
      <w:rFonts w:ascii="Calibri" w:eastAsia="MS Mincho" w:hAnsi="Calibri"/>
      <w:sz w:val="22"/>
      <w:szCs w:val="22"/>
      <w:lang w:val="en-GB" w:eastAsia="ja-JP"/>
    </w:rPr>
  </w:style>
  <w:style w:type="paragraph" w:customStyle="1" w:styleId="bodytextstyle">
    <w:name w:val="body text style"/>
    <w:basedOn w:val="intropara"/>
    <w:rsid w:val="00637544"/>
    <w:pPr>
      <w:spacing w:after="60" w:line="300" w:lineRule="exact"/>
    </w:pPr>
    <w:rPr>
      <w:rFonts w:ascii="Arial" w:hAnsi="Arial"/>
      <w:color w:val="000000"/>
      <w:szCs w:val="32"/>
    </w:rPr>
  </w:style>
  <w:style w:type="paragraph" w:customStyle="1" w:styleId="subheadingstyle">
    <w:name w:val="subheading style"/>
    <w:basedOn w:val="intropara"/>
    <w:rsid w:val="00637544"/>
    <w:pPr>
      <w:spacing w:after="120" w:line="300" w:lineRule="exact"/>
    </w:pPr>
    <w:rPr>
      <w:rFonts w:ascii="Arial" w:hAnsi="Arial"/>
      <w:b/>
      <w:color w:val="FF0000"/>
      <w:szCs w:val="32"/>
    </w:rPr>
  </w:style>
  <w:style w:type="paragraph" w:styleId="BalloonText">
    <w:name w:val="Balloon Text"/>
    <w:basedOn w:val="Normal"/>
    <w:link w:val="BalloonTextChar"/>
    <w:uiPriority w:val="99"/>
    <w:semiHidden/>
    <w:unhideWhenUsed/>
    <w:rsid w:val="00F02BC0"/>
    <w:pPr>
      <w:spacing w:after="0"/>
    </w:pPr>
    <w:rPr>
      <w:rFonts w:ascii="Tahoma" w:hAnsi="Tahoma" w:cs="Tahoma"/>
      <w:sz w:val="16"/>
      <w:szCs w:val="16"/>
    </w:rPr>
  </w:style>
  <w:style w:type="character" w:customStyle="1" w:styleId="BalloonTextChar">
    <w:name w:val="Balloon Text Char"/>
    <w:link w:val="BalloonText"/>
    <w:uiPriority w:val="99"/>
    <w:semiHidden/>
    <w:rsid w:val="00F02BC0"/>
    <w:rPr>
      <w:rFonts w:ascii="Tahoma" w:hAnsi="Tahoma" w:cs="Tahoma"/>
      <w:kern w:val="28"/>
      <w:sz w:val="16"/>
      <w:szCs w:val="16"/>
      <w:lang w:val="en-US" w:eastAsia="en-US"/>
    </w:rPr>
  </w:style>
  <w:style w:type="paragraph" w:styleId="NormalWeb">
    <w:name w:val="Normal (Web)"/>
    <w:basedOn w:val="Normal"/>
    <w:uiPriority w:val="99"/>
    <w:unhideWhenUsed/>
    <w:rsid w:val="00846492"/>
    <w:pPr>
      <w:widowControl/>
      <w:spacing w:before="100" w:beforeAutospacing="1" w:after="100" w:afterAutospacing="1"/>
    </w:pPr>
    <w:rPr>
      <w:rFonts w:ascii="Times New Roman" w:hAnsi="Times New Roman"/>
      <w:kern w:val="0"/>
      <w:sz w:val="24"/>
      <w:szCs w:val="24"/>
    </w:rPr>
  </w:style>
  <w:style w:type="paragraph" w:styleId="ListParagraph">
    <w:name w:val="List Paragraph"/>
    <w:basedOn w:val="Normal"/>
    <w:uiPriority w:val="34"/>
    <w:qFormat/>
    <w:rsid w:val="00623135"/>
    <w:pPr>
      <w:widowControl/>
      <w:spacing w:after="160" w:line="259" w:lineRule="auto"/>
      <w:ind w:left="720"/>
      <w:contextualSpacing/>
    </w:pPr>
    <w:rPr>
      <w:rFonts w:ascii="Calibri" w:eastAsia="Calibri" w:hAnsi="Calibri"/>
      <w:kern w:val="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955">
      <w:bodyDiv w:val="1"/>
      <w:marLeft w:val="0"/>
      <w:marRight w:val="0"/>
      <w:marTop w:val="0"/>
      <w:marBottom w:val="0"/>
      <w:divBdr>
        <w:top w:val="none" w:sz="0" w:space="0" w:color="auto"/>
        <w:left w:val="none" w:sz="0" w:space="0" w:color="auto"/>
        <w:bottom w:val="none" w:sz="0" w:space="0" w:color="auto"/>
        <w:right w:val="none" w:sz="0" w:space="0" w:color="auto"/>
      </w:divBdr>
      <w:divsChild>
        <w:div w:id="950167329">
          <w:marLeft w:val="0"/>
          <w:marRight w:val="0"/>
          <w:marTop w:val="0"/>
          <w:marBottom w:val="0"/>
          <w:divBdr>
            <w:top w:val="none" w:sz="0" w:space="0" w:color="auto"/>
            <w:left w:val="none" w:sz="0" w:space="0" w:color="auto"/>
            <w:bottom w:val="none" w:sz="0" w:space="0" w:color="auto"/>
            <w:right w:val="none" w:sz="0" w:space="0" w:color="auto"/>
          </w:divBdr>
          <w:divsChild>
            <w:div w:id="979848599">
              <w:marLeft w:val="0"/>
              <w:marRight w:val="0"/>
              <w:marTop w:val="0"/>
              <w:marBottom w:val="0"/>
              <w:divBdr>
                <w:top w:val="none" w:sz="0" w:space="0" w:color="auto"/>
                <w:left w:val="none" w:sz="0" w:space="0" w:color="auto"/>
                <w:bottom w:val="none" w:sz="0" w:space="0" w:color="auto"/>
                <w:right w:val="none" w:sz="0" w:space="0" w:color="auto"/>
              </w:divBdr>
              <w:divsChild>
                <w:div w:id="980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639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71">
          <w:marLeft w:val="0"/>
          <w:marRight w:val="0"/>
          <w:marTop w:val="0"/>
          <w:marBottom w:val="0"/>
          <w:divBdr>
            <w:top w:val="none" w:sz="0" w:space="0" w:color="auto"/>
            <w:left w:val="none" w:sz="0" w:space="0" w:color="auto"/>
            <w:bottom w:val="none" w:sz="0" w:space="0" w:color="auto"/>
            <w:right w:val="none" w:sz="0" w:space="0" w:color="auto"/>
          </w:divBdr>
          <w:divsChild>
            <w:div w:id="1547067390">
              <w:marLeft w:val="0"/>
              <w:marRight w:val="0"/>
              <w:marTop w:val="0"/>
              <w:marBottom w:val="0"/>
              <w:divBdr>
                <w:top w:val="none" w:sz="0" w:space="0" w:color="auto"/>
                <w:left w:val="none" w:sz="0" w:space="0" w:color="auto"/>
                <w:bottom w:val="none" w:sz="0" w:space="0" w:color="auto"/>
                <w:right w:val="none" w:sz="0" w:space="0" w:color="auto"/>
              </w:divBdr>
              <w:divsChild>
                <w:div w:id="1846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538">
      <w:bodyDiv w:val="1"/>
      <w:marLeft w:val="0"/>
      <w:marRight w:val="0"/>
      <w:marTop w:val="0"/>
      <w:marBottom w:val="0"/>
      <w:divBdr>
        <w:top w:val="none" w:sz="0" w:space="0" w:color="auto"/>
        <w:left w:val="none" w:sz="0" w:space="0" w:color="auto"/>
        <w:bottom w:val="none" w:sz="0" w:space="0" w:color="auto"/>
        <w:right w:val="none" w:sz="0" w:space="0" w:color="auto"/>
      </w:divBdr>
    </w:div>
    <w:div w:id="488793165">
      <w:bodyDiv w:val="1"/>
      <w:marLeft w:val="0"/>
      <w:marRight w:val="0"/>
      <w:marTop w:val="0"/>
      <w:marBottom w:val="0"/>
      <w:divBdr>
        <w:top w:val="none" w:sz="0" w:space="0" w:color="auto"/>
        <w:left w:val="none" w:sz="0" w:space="0" w:color="auto"/>
        <w:bottom w:val="none" w:sz="0" w:space="0" w:color="auto"/>
        <w:right w:val="none" w:sz="0" w:space="0" w:color="auto"/>
      </w:divBdr>
      <w:divsChild>
        <w:div w:id="797529275">
          <w:marLeft w:val="547"/>
          <w:marRight w:val="0"/>
          <w:marTop w:val="200"/>
          <w:marBottom w:val="0"/>
          <w:divBdr>
            <w:top w:val="none" w:sz="0" w:space="0" w:color="auto"/>
            <w:left w:val="none" w:sz="0" w:space="0" w:color="auto"/>
            <w:bottom w:val="none" w:sz="0" w:space="0" w:color="auto"/>
            <w:right w:val="none" w:sz="0" w:space="0" w:color="auto"/>
          </w:divBdr>
        </w:div>
      </w:divsChild>
    </w:div>
    <w:div w:id="584920529">
      <w:bodyDiv w:val="1"/>
      <w:marLeft w:val="0"/>
      <w:marRight w:val="0"/>
      <w:marTop w:val="0"/>
      <w:marBottom w:val="0"/>
      <w:divBdr>
        <w:top w:val="none" w:sz="0" w:space="0" w:color="auto"/>
        <w:left w:val="none" w:sz="0" w:space="0" w:color="auto"/>
        <w:bottom w:val="none" w:sz="0" w:space="0" w:color="auto"/>
        <w:right w:val="none" w:sz="0" w:space="0" w:color="auto"/>
      </w:divBdr>
      <w:divsChild>
        <w:div w:id="681127883">
          <w:marLeft w:val="0"/>
          <w:marRight w:val="0"/>
          <w:marTop w:val="0"/>
          <w:marBottom w:val="0"/>
          <w:divBdr>
            <w:top w:val="none" w:sz="0" w:space="0" w:color="auto"/>
            <w:left w:val="none" w:sz="0" w:space="0" w:color="auto"/>
            <w:bottom w:val="none" w:sz="0" w:space="0" w:color="auto"/>
            <w:right w:val="none" w:sz="0" w:space="0" w:color="auto"/>
          </w:divBdr>
          <w:divsChild>
            <w:div w:id="1378621880">
              <w:marLeft w:val="0"/>
              <w:marRight w:val="0"/>
              <w:marTop w:val="0"/>
              <w:marBottom w:val="0"/>
              <w:divBdr>
                <w:top w:val="none" w:sz="0" w:space="0" w:color="auto"/>
                <w:left w:val="none" w:sz="0" w:space="0" w:color="auto"/>
                <w:bottom w:val="none" w:sz="0" w:space="0" w:color="auto"/>
                <w:right w:val="none" w:sz="0" w:space="0" w:color="auto"/>
              </w:divBdr>
              <w:divsChild>
                <w:div w:id="18882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7066">
      <w:bodyDiv w:val="1"/>
      <w:marLeft w:val="0"/>
      <w:marRight w:val="0"/>
      <w:marTop w:val="0"/>
      <w:marBottom w:val="0"/>
      <w:divBdr>
        <w:top w:val="none" w:sz="0" w:space="0" w:color="auto"/>
        <w:left w:val="none" w:sz="0" w:space="0" w:color="auto"/>
        <w:bottom w:val="none" w:sz="0" w:space="0" w:color="auto"/>
        <w:right w:val="none" w:sz="0" w:space="0" w:color="auto"/>
      </w:divBdr>
      <w:divsChild>
        <w:div w:id="216094183">
          <w:marLeft w:val="0"/>
          <w:marRight w:val="0"/>
          <w:marTop w:val="0"/>
          <w:marBottom w:val="0"/>
          <w:divBdr>
            <w:top w:val="none" w:sz="0" w:space="0" w:color="auto"/>
            <w:left w:val="none" w:sz="0" w:space="0" w:color="auto"/>
            <w:bottom w:val="none" w:sz="0" w:space="0" w:color="auto"/>
            <w:right w:val="none" w:sz="0" w:space="0" w:color="auto"/>
          </w:divBdr>
          <w:divsChild>
            <w:div w:id="1022165226">
              <w:marLeft w:val="0"/>
              <w:marRight w:val="0"/>
              <w:marTop w:val="0"/>
              <w:marBottom w:val="0"/>
              <w:divBdr>
                <w:top w:val="none" w:sz="0" w:space="0" w:color="auto"/>
                <w:left w:val="none" w:sz="0" w:space="0" w:color="auto"/>
                <w:bottom w:val="none" w:sz="0" w:space="0" w:color="auto"/>
                <w:right w:val="none" w:sz="0" w:space="0" w:color="auto"/>
              </w:divBdr>
              <w:divsChild>
                <w:div w:id="15607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5387">
      <w:bodyDiv w:val="1"/>
      <w:marLeft w:val="0"/>
      <w:marRight w:val="0"/>
      <w:marTop w:val="0"/>
      <w:marBottom w:val="0"/>
      <w:divBdr>
        <w:top w:val="none" w:sz="0" w:space="0" w:color="auto"/>
        <w:left w:val="none" w:sz="0" w:space="0" w:color="auto"/>
        <w:bottom w:val="none" w:sz="0" w:space="0" w:color="auto"/>
        <w:right w:val="none" w:sz="0" w:space="0" w:color="auto"/>
      </w:divBdr>
      <w:divsChild>
        <w:div w:id="258218548">
          <w:marLeft w:val="0"/>
          <w:marRight w:val="0"/>
          <w:marTop w:val="0"/>
          <w:marBottom w:val="0"/>
          <w:divBdr>
            <w:top w:val="none" w:sz="0" w:space="0" w:color="auto"/>
            <w:left w:val="none" w:sz="0" w:space="0" w:color="auto"/>
            <w:bottom w:val="none" w:sz="0" w:space="0" w:color="auto"/>
            <w:right w:val="none" w:sz="0" w:space="0" w:color="auto"/>
          </w:divBdr>
          <w:divsChild>
            <w:div w:id="2042968619">
              <w:marLeft w:val="0"/>
              <w:marRight w:val="0"/>
              <w:marTop w:val="0"/>
              <w:marBottom w:val="0"/>
              <w:divBdr>
                <w:top w:val="none" w:sz="0" w:space="0" w:color="auto"/>
                <w:left w:val="none" w:sz="0" w:space="0" w:color="auto"/>
                <w:bottom w:val="none" w:sz="0" w:space="0" w:color="auto"/>
                <w:right w:val="none" w:sz="0" w:space="0" w:color="auto"/>
              </w:divBdr>
              <w:divsChild>
                <w:div w:id="92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193">
          <w:marLeft w:val="0"/>
          <w:marRight w:val="0"/>
          <w:marTop w:val="0"/>
          <w:marBottom w:val="0"/>
          <w:divBdr>
            <w:top w:val="none" w:sz="0" w:space="0" w:color="auto"/>
            <w:left w:val="none" w:sz="0" w:space="0" w:color="auto"/>
            <w:bottom w:val="none" w:sz="0" w:space="0" w:color="auto"/>
            <w:right w:val="none" w:sz="0" w:space="0" w:color="auto"/>
          </w:divBdr>
          <w:divsChild>
            <w:div w:id="7219239">
              <w:marLeft w:val="0"/>
              <w:marRight w:val="0"/>
              <w:marTop w:val="0"/>
              <w:marBottom w:val="0"/>
              <w:divBdr>
                <w:top w:val="none" w:sz="0" w:space="0" w:color="auto"/>
                <w:left w:val="none" w:sz="0" w:space="0" w:color="auto"/>
                <w:bottom w:val="none" w:sz="0" w:space="0" w:color="auto"/>
                <w:right w:val="none" w:sz="0" w:space="0" w:color="auto"/>
              </w:divBdr>
              <w:divsChild>
                <w:div w:id="925305670">
                  <w:marLeft w:val="0"/>
                  <w:marRight w:val="0"/>
                  <w:marTop w:val="0"/>
                  <w:marBottom w:val="0"/>
                  <w:divBdr>
                    <w:top w:val="none" w:sz="0" w:space="0" w:color="auto"/>
                    <w:left w:val="none" w:sz="0" w:space="0" w:color="auto"/>
                    <w:bottom w:val="none" w:sz="0" w:space="0" w:color="auto"/>
                    <w:right w:val="none" w:sz="0" w:space="0" w:color="auto"/>
                  </w:divBdr>
                </w:div>
              </w:divsChild>
            </w:div>
            <w:div w:id="451483507">
              <w:marLeft w:val="0"/>
              <w:marRight w:val="0"/>
              <w:marTop w:val="0"/>
              <w:marBottom w:val="0"/>
              <w:divBdr>
                <w:top w:val="none" w:sz="0" w:space="0" w:color="auto"/>
                <w:left w:val="none" w:sz="0" w:space="0" w:color="auto"/>
                <w:bottom w:val="none" w:sz="0" w:space="0" w:color="auto"/>
                <w:right w:val="none" w:sz="0" w:space="0" w:color="auto"/>
              </w:divBdr>
              <w:divsChild>
                <w:div w:id="1231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0490">
      <w:bodyDiv w:val="1"/>
      <w:marLeft w:val="0"/>
      <w:marRight w:val="0"/>
      <w:marTop w:val="0"/>
      <w:marBottom w:val="0"/>
      <w:divBdr>
        <w:top w:val="none" w:sz="0" w:space="0" w:color="auto"/>
        <w:left w:val="none" w:sz="0" w:space="0" w:color="auto"/>
        <w:bottom w:val="none" w:sz="0" w:space="0" w:color="auto"/>
        <w:right w:val="none" w:sz="0" w:space="0" w:color="auto"/>
      </w:divBdr>
    </w:div>
    <w:div w:id="1456019878">
      <w:bodyDiv w:val="1"/>
      <w:marLeft w:val="0"/>
      <w:marRight w:val="0"/>
      <w:marTop w:val="0"/>
      <w:marBottom w:val="0"/>
      <w:divBdr>
        <w:top w:val="none" w:sz="0" w:space="0" w:color="auto"/>
        <w:left w:val="none" w:sz="0" w:space="0" w:color="auto"/>
        <w:bottom w:val="none" w:sz="0" w:space="0" w:color="auto"/>
        <w:right w:val="none" w:sz="0" w:space="0" w:color="auto"/>
      </w:divBdr>
      <w:divsChild>
        <w:div w:id="2012173974">
          <w:marLeft w:val="0"/>
          <w:marRight w:val="0"/>
          <w:marTop w:val="0"/>
          <w:marBottom w:val="0"/>
          <w:divBdr>
            <w:top w:val="none" w:sz="0" w:space="0" w:color="auto"/>
            <w:left w:val="none" w:sz="0" w:space="0" w:color="auto"/>
            <w:bottom w:val="none" w:sz="0" w:space="0" w:color="auto"/>
            <w:right w:val="none" w:sz="0" w:space="0" w:color="auto"/>
          </w:divBdr>
          <w:divsChild>
            <w:div w:id="1752891915">
              <w:marLeft w:val="0"/>
              <w:marRight w:val="0"/>
              <w:marTop w:val="0"/>
              <w:marBottom w:val="0"/>
              <w:divBdr>
                <w:top w:val="none" w:sz="0" w:space="0" w:color="auto"/>
                <w:left w:val="none" w:sz="0" w:space="0" w:color="auto"/>
                <w:bottom w:val="none" w:sz="0" w:space="0" w:color="auto"/>
                <w:right w:val="none" w:sz="0" w:space="0" w:color="auto"/>
              </w:divBdr>
              <w:divsChild>
                <w:div w:id="809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8916">
      <w:bodyDiv w:val="1"/>
      <w:marLeft w:val="0"/>
      <w:marRight w:val="0"/>
      <w:marTop w:val="0"/>
      <w:marBottom w:val="0"/>
      <w:divBdr>
        <w:top w:val="none" w:sz="0" w:space="0" w:color="auto"/>
        <w:left w:val="none" w:sz="0" w:space="0" w:color="auto"/>
        <w:bottom w:val="none" w:sz="0" w:space="0" w:color="auto"/>
        <w:right w:val="none" w:sz="0" w:space="0" w:color="auto"/>
      </w:divBdr>
      <w:divsChild>
        <w:div w:id="763112190">
          <w:marLeft w:val="0"/>
          <w:marRight w:val="0"/>
          <w:marTop w:val="0"/>
          <w:marBottom w:val="0"/>
          <w:divBdr>
            <w:top w:val="none" w:sz="0" w:space="0" w:color="auto"/>
            <w:left w:val="none" w:sz="0" w:space="0" w:color="auto"/>
            <w:bottom w:val="none" w:sz="0" w:space="0" w:color="auto"/>
            <w:right w:val="none" w:sz="0" w:space="0" w:color="auto"/>
          </w:divBdr>
          <w:divsChild>
            <w:div w:id="733742678">
              <w:marLeft w:val="0"/>
              <w:marRight w:val="0"/>
              <w:marTop w:val="0"/>
              <w:marBottom w:val="0"/>
              <w:divBdr>
                <w:top w:val="none" w:sz="0" w:space="0" w:color="auto"/>
                <w:left w:val="none" w:sz="0" w:space="0" w:color="auto"/>
                <w:bottom w:val="none" w:sz="0" w:space="0" w:color="auto"/>
                <w:right w:val="none" w:sz="0" w:space="0" w:color="auto"/>
              </w:divBdr>
              <w:divsChild>
                <w:div w:id="16094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1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penryn-jnr.cornwall.sch.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98FB-7418-0C49-BA70-55E3D785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Reports</vt:lpstr>
    </vt:vector>
  </TitlesOfParts>
  <Company>Microsoft</Company>
  <LinksUpToDate>false</LinksUpToDate>
  <CharactersWithSpaces>19614</CharactersWithSpaces>
  <SharedDoc>false</SharedDoc>
  <HLinks>
    <vt:vector size="18" baseType="variant">
      <vt:variant>
        <vt:i4>6750328</vt:i4>
      </vt:variant>
      <vt:variant>
        <vt:i4>0</vt:i4>
      </vt:variant>
      <vt:variant>
        <vt:i4>0</vt:i4>
      </vt:variant>
      <vt:variant>
        <vt:i4>5</vt:i4>
      </vt:variant>
      <vt:variant>
        <vt:lpwstr>mailto:secretary@penryn-jnr.cornwall.sch.uk</vt:lpwstr>
      </vt:variant>
      <vt:variant>
        <vt:lpwstr/>
      </vt:variant>
      <vt:variant>
        <vt:i4>7471178</vt:i4>
      </vt:variant>
      <vt:variant>
        <vt:i4>-1</vt:i4>
      </vt:variant>
      <vt:variant>
        <vt:i4>2049</vt:i4>
      </vt:variant>
      <vt:variant>
        <vt:i4>1</vt:i4>
      </vt:variant>
      <vt:variant>
        <vt:lpwstr>penryn-logo</vt:lpwstr>
      </vt:variant>
      <vt:variant>
        <vt:lpwstr/>
      </vt:variant>
      <vt:variant>
        <vt:i4>7471178</vt:i4>
      </vt:variant>
      <vt:variant>
        <vt:i4>-1</vt:i4>
      </vt:variant>
      <vt:variant>
        <vt:i4>1028</vt:i4>
      </vt:variant>
      <vt:variant>
        <vt:i4>1</vt:i4>
      </vt:variant>
      <vt:variant>
        <vt:lpwstr>penryn-logo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dc:title>
  <dc:subject/>
  <dc:creator>Gary Fouracres</dc:creator>
  <cp:keywords/>
  <cp:lastModifiedBy>James Hitchens</cp:lastModifiedBy>
  <cp:revision>3</cp:revision>
  <cp:lastPrinted>2015-09-08T16:49:00Z</cp:lastPrinted>
  <dcterms:created xsi:type="dcterms:W3CDTF">2018-07-03T10:29:00Z</dcterms:created>
  <dcterms:modified xsi:type="dcterms:W3CDTF">2018-07-03T10:30:00Z</dcterms:modified>
</cp:coreProperties>
</file>